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8811" w14:textId="60E2B127" w:rsidR="006F0271" w:rsidRDefault="006F0271" w:rsidP="005D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center"/>
        <w:rPr>
          <w:rFonts w:ascii="Cooper Black" w:hAnsi="Cooper Black" w:cs="Arial"/>
          <w:sz w:val="36"/>
          <w:szCs w:val="36"/>
          <w:lang w:val="en-US"/>
        </w:rPr>
      </w:pPr>
      <w:r w:rsidRPr="006F0271">
        <w:rPr>
          <w:rFonts w:ascii="Cooper Black" w:hAnsi="Cooper Black" w:cs="Arial"/>
          <w:sz w:val="36"/>
          <w:szCs w:val="36"/>
          <w:lang w:val="en-US"/>
        </w:rPr>
        <w:t>The Parish of Barming with Teston</w:t>
      </w:r>
    </w:p>
    <w:p w14:paraId="73B30CA4" w14:textId="77777777" w:rsidR="005D3D75" w:rsidRPr="005D3D75" w:rsidRDefault="005D3D75" w:rsidP="005D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center"/>
        <w:rPr>
          <w:rFonts w:ascii="Cooper Black" w:hAnsi="Cooper Black" w:cs="Arial"/>
          <w:sz w:val="12"/>
          <w:szCs w:val="12"/>
          <w:lang w:val="en-US"/>
        </w:rPr>
      </w:pPr>
    </w:p>
    <w:p w14:paraId="4B9BD0E4" w14:textId="33A98EF9" w:rsidR="006F0271" w:rsidRPr="006F0271" w:rsidRDefault="006F0271" w:rsidP="005D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center"/>
        <w:rPr>
          <w:rFonts w:ascii="Cooper Black" w:hAnsi="Cooper Black" w:cs="Arial"/>
          <w:b/>
          <w:bCs/>
          <w:i/>
          <w:iCs/>
          <w:sz w:val="36"/>
          <w:szCs w:val="36"/>
          <w:lang w:val="en-US"/>
        </w:rPr>
      </w:pPr>
      <w:r w:rsidRPr="006F0271">
        <w:rPr>
          <w:rFonts w:ascii="Cooper Black" w:hAnsi="Cooper Black" w:cs="Arial"/>
          <w:sz w:val="36"/>
          <w:szCs w:val="36"/>
          <w:lang w:val="en-US"/>
        </w:rPr>
        <w:t>Parish</w:t>
      </w:r>
      <w:r w:rsidR="00083408" w:rsidRPr="006F0271">
        <w:rPr>
          <w:rFonts w:ascii="Cooper Black" w:hAnsi="Cooper Black" w:cs="Arial"/>
          <w:sz w:val="36"/>
          <w:szCs w:val="36"/>
          <w:lang w:val="en-US"/>
        </w:rPr>
        <w:t xml:space="preserve"> Administrator</w:t>
      </w:r>
      <w:r w:rsidRPr="006F0271">
        <w:rPr>
          <w:rFonts w:ascii="Cooper Black" w:hAnsi="Cooper Black" w:cs="Arial"/>
          <w:sz w:val="36"/>
          <w:szCs w:val="36"/>
          <w:lang w:val="en-US"/>
        </w:rPr>
        <w:t xml:space="preserve"> - Role Description:</w:t>
      </w:r>
      <w:r w:rsidRPr="006F0271">
        <w:rPr>
          <w:rFonts w:ascii="Cooper Black" w:hAnsi="Cooper Black" w:cs="Arial"/>
          <w:b/>
          <w:bCs/>
          <w:i/>
          <w:iCs/>
          <w:sz w:val="36"/>
          <w:szCs w:val="36"/>
          <w:lang w:val="en-US"/>
        </w:rPr>
        <w:t xml:space="preserve"> </w:t>
      </w:r>
    </w:p>
    <w:p w14:paraId="0630878C" w14:textId="77777777" w:rsidR="005D3D75" w:rsidRPr="005D3D75" w:rsidRDefault="005D3D75"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2"/>
          <w:szCs w:val="12"/>
          <w:lang w:val="en-US"/>
        </w:rPr>
      </w:pPr>
    </w:p>
    <w:p w14:paraId="4EC7DA4F" w14:textId="36F8E9DD" w:rsidR="00083408"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b/>
          <w:bCs/>
          <w:sz w:val="22"/>
          <w:szCs w:val="22"/>
          <w:lang w:val="en-US"/>
        </w:rPr>
        <w:t>Based at:</w:t>
      </w:r>
      <w:r w:rsidRPr="005D3D75">
        <w:rPr>
          <w:rFonts w:ascii="Arial" w:hAnsi="Arial" w:cs="Arial"/>
          <w:sz w:val="22"/>
          <w:szCs w:val="22"/>
          <w:lang w:val="en-US"/>
        </w:rPr>
        <w:t xml:space="preserve"> The Rectory, </w:t>
      </w:r>
      <w:r w:rsidR="00D966FA" w:rsidRPr="005D3D75">
        <w:rPr>
          <w:rFonts w:ascii="Arial" w:hAnsi="Arial" w:cs="Arial"/>
          <w:sz w:val="22"/>
          <w:szCs w:val="22"/>
          <w:lang w:val="en-US"/>
        </w:rPr>
        <w:t>Church Lane, Barming, ME16 9HA</w:t>
      </w:r>
      <w:r w:rsidRPr="005D3D75">
        <w:rPr>
          <w:rFonts w:ascii="Arial" w:hAnsi="Arial" w:cs="Arial"/>
          <w:sz w:val="22"/>
          <w:szCs w:val="22"/>
          <w:lang w:val="en-US"/>
        </w:rPr>
        <w:t xml:space="preserve"> (with occasional local travel).</w:t>
      </w:r>
    </w:p>
    <w:p w14:paraId="640EF4E5" w14:textId="7601559B" w:rsidR="00083408"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b/>
          <w:bCs/>
          <w:sz w:val="22"/>
          <w:szCs w:val="22"/>
          <w:lang w:val="en-US"/>
        </w:rPr>
        <w:t>Hours:</w:t>
      </w:r>
      <w:r w:rsidRPr="005D3D75">
        <w:rPr>
          <w:rFonts w:ascii="Arial" w:hAnsi="Arial" w:cs="Arial"/>
          <w:sz w:val="22"/>
          <w:szCs w:val="22"/>
          <w:lang w:val="en-US"/>
        </w:rPr>
        <w:t xml:space="preserve"> </w:t>
      </w:r>
      <w:r w:rsidR="00D966FA" w:rsidRPr="005D3D75">
        <w:rPr>
          <w:rFonts w:ascii="Arial" w:hAnsi="Arial" w:cs="Arial"/>
          <w:sz w:val="22"/>
          <w:szCs w:val="22"/>
          <w:lang w:val="en-US"/>
        </w:rPr>
        <w:t xml:space="preserve">12-14 </w:t>
      </w:r>
      <w:r w:rsidRPr="005D3D75">
        <w:rPr>
          <w:rFonts w:ascii="Arial" w:hAnsi="Arial" w:cs="Arial"/>
          <w:sz w:val="22"/>
          <w:szCs w:val="22"/>
          <w:lang w:val="en-US"/>
        </w:rPr>
        <w:t>per week</w:t>
      </w:r>
      <w:r w:rsidR="00D966FA" w:rsidRPr="005D3D75">
        <w:rPr>
          <w:rFonts w:ascii="Arial" w:hAnsi="Arial" w:cs="Arial"/>
          <w:sz w:val="22"/>
          <w:szCs w:val="22"/>
          <w:lang w:val="en-US"/>
        </w:rPr>
        <w:t xml:space="preserve"> (Monday – Thursday 9:30 – 1pm)</w:t>
      </w:r>
    </w:p>
    <w:p w14:paraId="2CD5DA1F" w14:textId="12CD964C" w:rsidR="00083408"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b/>
          <w:bCs/>
          <w:sz w:val="22"/>
          <w:szCs w:val="22"/>
          <w:lang w:val="en-US"/>
        </w:rPr>
        <w:t>Role length:</w:t>
      </w:r>
      <w:r w:rsidRPr="005D3D75">
        <w:rPr>
          <w:rFonts w:ascii="Arial" w:hAnsi="Arial" w:cs="Arial"/>
          <w:sz w:val="22"/>
          <w:szCs w:val="22"/>
          <w:lang w:val="en-US"/>
        </w:rPr>
        <w:t xml:space="preserve"> </w:t>
      </w:r>
      <w:r w:rsidR="00D966FA" w:rsidRPr="005D3D75">
        <w:rPr>
          <w:rFonts w:ascii="Arial" w:hAnsi="Arial" w:cs="Arial"/>
          <w:sz w:val="22"/>
          <w:szCs w:val="22"/>
          <w:lang w:val="en-US"/>
        </w:rPr>
        <w:t>TBC</w:t>
      </w:r>
    </w:p>
    <w:p w14:paraId="740BB022" w14:textId="08D8AE34" w:rsidR="00DD76BF" w:rsidRPr="005D3D75" w:rsidRDefault="00DD76BF"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b/>
          <w:bCs/>
          <w:sz w:val="22"/>
          <w:szCs w:val="22"/>
          <w:lang w:val="en-US"/>
        </w:rPr>
        <w:t>Hourly Rate:</w:t>
      </w:r>
      <w:r w:rsidRPr="005D3D75">
        <w:rPr>
          <w:rFonts w:ascii="Arial" w:hAnsi="Arial" w:cs="Arial"/>
          <w:sz w:val="22"/>
          <w:szCs w:val="22"/>
          <w:lang w:val="en-US"/>
        </w:rPr>
        <w:t xml:space="preserve"> £10:50</w:t>
      </w:r>
    </w:p>
    <w:p w14:paraId="7964EE6C" w14:textId="6403A5D7" w:rsidR="00D966FA" w:rsidRPr="005D3D75" w:rsidRDefault="00D966FA"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b/>
          <w:bCs/>
          <w:sz w:val="22"/>
          <w:szCs w:val="22"/>
          <w:lang w:val="en-US"/>
        </w:rPr>
        <w:t>Reporting to:</w:t>
      </w:r>
      <w:r w:rsidRPr="005D3D75">
        <w:rPr>
          <w:rFonts w:ascii="Arial" w:hAnsi="Arial" w:cs="Arial"/>
          <w:sz w:val="22"/>
          <w:szCs w:val="22"/>
          <w:lang w:val="en-US"/>
        </w:rPr>
        <w:t xml:space="preserve"> The Incumbent (Rev Wil North) or the Church Wardens in his absence</w:t>
      </w:r>
    </w:p>
    <w:p w14:paraId="013927C2" w14:textId="77777777" w:rsidR="00D966FA" w:rsidRPr="005D3D75" w:rsidRDefault="00D966FA"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2"/>
          <w:szCs w:val="12"/>
          <w:lang w:val="en-US"/>
        </w:rPr>
      </w:pPr>
    </w:p>
    <w:p w14:paraId="231DA471" w14:textId="7AFE1A05" w:rsidR="00083408"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b/>
          <w:bCs/>
          <w:sz w:val="22"/>
          <w:szCs w:val="22"/>
          <w:lang w:val="en-US"/>
        </w:rPr>
        <w:t>Overview</w:t>
      </w:r>
    </w:p>
    <w:p w14:paraId="4BA8BC50" w14:textId="77777777" w:rsidR="00D966FA"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 xml:space="preserve">The </w:t>
      </w:r>
      <w:r w:rsidR="00D966FA" w:rsidRPr="005D3D75">
        <w:rPr>
          <w:rFonts w:ascii="Arial" w:hAnsi="Arial" w:cs="Arial"/>
          <w:sz w:val="22"/>
          <w:szCs w:val="22"/>
          <w:lang w:val="en-US"/>
        </w:rPr>
        <w:t xml:space="preserve">Parish </w:t>
      </w:r>
      <w:r w:rsidRPr="005D3D75">
        <w:rPr>
          <w:rFonts w:ascii="Arial" w:hAnsi="Arial" w:cs="Arial"/>
          <w:sz w:val="22"/>
          <w:szCs w:val="22"/>
          <w:lang w:val="en-US"/>
        </w:rPr>
        <w:t xml:space="preserve">Administrator will provide administrative support to the </w:t>
      </w:r>
      <w:r w:rsidR="00D966FA" w:rsidRPr="005D3D75">
        <w:rPr>
          <w:rFonts w:ascii="Arial" w:hAnsi="Arial" w:cs="Arial"/>
          <w:sz w:val="22"/>
          <w:szCs w:val="22"/>
          <w:lang w:val="en-US"/>
        </w:rPr>
        <w:t>parish of Barming with Teston.</w:t>
      </w:r>
    </w:p>
    <w:p w14:paraId="2217CA2B" w14:textId="77777777" w:rsidR="004B5B77" w:rsidRPr="005D3D75" w:rsidRDefault="004B5B77"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2"/>
          <w:szCs w:val="12"/>
          <w:lang w:val="en-US"/>
        </w:rPr>
      </w:pPr>
    </w:p>
    <w:p w14:paraId="323CE866" w14:textId="65AC67D2" w:rsidR="004B5B77"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 xml:space="preserve">Work will be undertaken </w:t>
      </w:r>
      <w:r w:rsidR="00D966FA" w:rsidRPr="005D3D75">
        <w:rPr>
          <w:rFonts w:ascii="Arial" w:hAnsi="Arial" w:cs="Arial"/>
          <w:sz w:val="22"/>
          <w:szCs w:val="22"/>
          <w:lang w:val="en-US"/>
        </w:rPr>
        <w:t xml:space="preserve">in Barming Rectory, with occasional duties that </w:t>
      </w:r>
      <w:r w:rsidR="004B5B77" w:rsidRPr="005D3D75">
        <w:rPr>
          <w:rFonts w:ascii="Arial" w:hAnsi="Arial" w:cs="Arial"/>
          <w:sz w:val="22"/>
          <w:szCs w:val="22"/>
          <w:lang w:val="en-US"/>
        </w:rPr>
        <w:t>may be required out of the office locally.</w:t>
      </w:r>
    </w:p>
    <w:p w14:paraId="7F29C246" w14:textId="77777777" w:rsidR="004B5B77" w:rsidRPr="005D3D75" w:rsidRDefault="004B5B77"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2"/>
          <w:szCs w:val="12"/>
          <w:lang w:val="en-US"/>
        </w:rPr>
      </w:pPr>
    </w:p>
    <w:p w14:paraId="2E8D580E" w14:textId="77777777" w:rsidR="004B5B77"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 xml:space="preserve">The Administrator may also be asked to attend meetings and other events </w:t>
      </w:r>
      <w:r w:rsidR="004B5B77" w:rsidRPr="005D3D75">
        <w:rPr>
          <w:rFonts w:ascii="Arial" w:hAnsi="Arial" w:cs="Arial"/>
          <w:sz w:val="22"/>
          <w:szCs w:val="22"/>
          <w:lang w:val="en-US"/>
        </w:rPr>
        <w:t>outside of the main office and office hours.  F</w:t>
      </w:r>
      <w:r w:rsidRPr="005D3D75">
        <w:rPr>
          <w:rFonts w:ascii="Arial" w:hAnsi="Arial" w:cs="Arial"/>
          <w:sz w:val="22"/>
          <w:szCs w:val="22"/>
          <w:lang w:val="en-US"/>
        </w:rPr>
        <w:t xml:space="preserve">rom time to time </w:t>
      </w:r>
      <w:r w:rsidR="004B5B77" w:rsidRPr="005D3D75">
        <w:rPr>
          <w:rFonts w:ascii="Arial" w:hAnsi="Arial" w:cs="Arial"/>
          <w:sz w:val="22"/>
          <w:szCs w:val="22"/>
          <w:lang w:val="en-US"/>
        </w:rPr>
        <w:t xml:space="preserve">they </w:t>
      </w:r>
      <w:r w:rsidRPr="005D3D75">
        <w:rPr>
          <w:rFonts w:ascii="Arial" w:hAnsi="Arial" w:cs="Arial"/>
          <w:sz w:val="22"/>
          <w:szCs w:val="22"/>
          <w:lang w:val="en-US"/>
        </w:rPr>
        <w:t xml:space="preserve">may be asked to work from home. </w:t>
      </w:r>
    </w:p>
    <w:p w14:paraId="36541995" w14:textId="77777777" w:rsidR="004B5B77" w:rsidRPr="005D3D75" w:rsidRDefault="004B5B77"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2"/>
          <w:szCs w:val="12"/>
          <w:lang w:val="en-US"/>
        </w:rPr>
      </w:pPr>
    </w:p>
    <w:p w14:paraId="433A39F9" w14:textId="460D16C2" w:rsidR="00083408"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 xml:space="preserve">The Administrator will work with their line manager </w:t>
      </w:r>
      <w:r w:rsidR="004B5B77" w:rsidRPr="005D3D75">
        <w:rPr>
          <w:rFonts w:ascii="Arial" w:hAnsi="Arial" w:cs="Arial"/>
          <w:sz w:val="22"/>
          <w:szCs w:val="22"/>
          <w:lang w:val="en-US"/>
        </w:rPr>
        <w:t xml:space="preserve">(the </w:t>
      </w:r>
      <w:r w:rsidR="005D3D75" w:rsidRPr="005D3D75">
        <w:rPr>
          <w:rFonts w:ascii="Arial" w:hAnsi="Arial" w:cs="Arial"/>
          <w:sz w:val="22"/>
          <w:szCs w:val="22"/>
          <w:lang w:val="en-US"/>
        </w:rPr>
        <w:t>I</w:t>
      </w:r>
      <w:r w:rsidR="004B5B77" w:rsidRPr="005D3D75">
        <w:rPr>
          <w:rFonts w:ascii="Arial" w:hAnsi="Arial" w:cs="Arial"/>
          <w:sz w:val="22"/>
          <w:szCs w:val="22"/>
          <w:lang w:val="en-US"/>
        </w:rPr>
        <w:t>ncumbent)</w:t>
      </w:r>
      <w:r w:rsidRPr="005D3D75">
        <w:rPr>
          <w:rFonts w:ascii="Arial" w:hAnsi="Arial" w:cs="Arial"/>
          <w:sz w:val="22"/>
          <w:szCs w:val="22"/>
          <w:lang w:val="en-US"/>
        </w:rPr>
        <w:t xml:space="preserve"> to appropriately manage workflow </w:t>
      </w:r>
      <w:r w:rsidR="009A46A2" w:rsidRPr="005D3D75">
        <w:rPr>
          <w:rFonts w:ascii="Arial" w:hAnsi="Arial" w:cs="Arial"/>
          <w:sz w:val="22"/>
          <w:szCs w:val="22"/>
          <w:lang w:val="en-US"/>
        </w:rPr>
        <w:t>and meet deadlines</w:t>
      </w:r>
      <w:r w:rsidRPr="005D3D75">
        <w:rPr>
          <w:rFonts w:ascii="Arial" w:hAnsi="Arial" w:cs="Arial"/>
          <w:sz w:val="22"/>
          <w:szCs w:val="22"/>
          <w:lang w:val="en-US"/>
        </w:rPr>
        <w:t>.</w:t>
      </w:r>
    </w:p>
    <w:p w14:paraId="3C2C696A" w14:textId="77777777" w:rsidR="004B5B77" w:rsidRPr="005D3D75" w:rsidRDefault="004B5B77"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2"/>
          <w:szCs w:val="12"/>
          <w:lang w:val="en-US"/>
        </w:rPr>
      </w:pPr>
    </w:p>
    <w:p w14:paraId="2BCEE4C4" w14:textId="69CEEF78" w:rsidR="00083408" w:rsidRPr="005D3D75"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 xml:space="preserve">The Administrator will be a first contact point for enquiries and undertake a wide range of administrative tasks, including but not limited to a variety of </w:t>
      </w:r>
      <w:r w:rsidR="004B5B77" w:rsidRPr="005D3D75">
        <w:rPr>
          <w:rFonts w:ascii="Arial" w:hAnsi="Arial" w:cs="Arial"/>
          <w:sz w:val="22"/>
          <w:szCs w:val="22"/>
          <w:lang w:val="en-US"/>
        </w:rPr>
        <w:t>computer-based</w:t>
      </w:r>
      <w:r w:rsidRPr="005D3D75">
        <w:rPr>
          <w:rFonts w:ascii="Arial" w:hAnsi="Arial" w:cs="Arial"/>
          <w:sz w:val="22"/>
          <w:szCs w:val="22"/>
          <w:lang w:val="en-US"/>
        </w:rPr>
        <w:t xml:space="preserve"> applications.  The Administrator may be in contact with individuals and families at important times in their lives and may need to deal with confidential and sensitive information and situations. The part-time nature of this role will challenge the Administrator to manage the work time available in such a way to balance the progress of administrative duties with timely responses to incoming contacts from the community. The Administrator will be provided with a computer for their duties.</w:t>
      </w:r>
    </w:p>
    <w:p w14:paraId="36709E41" w14:textId="77777777" w:rsidR="004B5B77" w:rsidRPr="005D3D75" w:rsidRDefault="004B5B77"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2"/>
          <w:szCs w:val="12"/>
          <w:lang w:val="en-US"/>
        </w:rPr>
      </w:pPr>
    </w:p>
    <w:p w14:paraId="109B6B50" w14:textId="50F4E7A3" w:rsidR="004B5B77" w:rsidRDefault="00083408"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b/>
          <w:bCs/>
          <w:sz w:val="22"/>
          <w:szCs w:val="22"/>
          <w:lang w:val="en-US"/>
        </w:rPr>
        <w:t>Main Responsibilities</w:t>
      </w:r>
    </w:p>
    <w:p w14:paraId="5E672850" w14:textId="77777777" w:rsidR="005D3D75" w:rsidRPr="005D3D75" w:rsidRDefault="005D3D75"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2"/>
          <w:szCs w:val="12"/>
          <w:lang w:val="en-US"/>
        </w:rPr>
      </w:pPr>
    </w:p>
    <w:p w14:paraId="396D9C3F" w14:textId="3AB089D7" w:rsidR="004B5B77" w:rsidRPr="005D3D75" w:rsidRDefault="004B5B77" w:rsidP="006F0271">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sidRPr="005D3D75">
        <w:rPr>
          <w:rFonts w:ascii="Arial" w:hAnsi="Arial" w:cs="Arial"/>
          <w:b/>
          <w:bCs/>
          <w:sz w:val="22"/>
          <w:szCs w:val="22"/>
          <w:lang w:val="en-US"/>
        </w:rPr>
        <w:t>Church Services</w:t>
      </w:r>
    </w:p>
    <w:p w14:paraId="21A4CD0E" w14:textId="00481051" w:rsidR="00D17AA7" w:rsidRPr="005D3D75" w:rsidRDefault="00D17AA7" w:rsidP="00D17AA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Weekly Preparation of Church Notices Sheets</w:t>
      </w:r>
    </w:p>
    <w:p w14:paraId="67A6A0AE" w14:textId="7281A1C2" w:rsidR="00D17AA7" w:rsidRPr="005D3D75" w:rsidRDefault="00D17AA7" w:rsidP="00D17AA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The Sending of weekly E-Notices to contacts and groups</w:t>
      </w:r>
    </w:p>
    <w:p w14:paraId="3D3D4DD0" w14:textId="77777777" w:rsidR="00D17AA7" w:rsidRPr="005D3D75" w:rsidRDefault="00D17AA7" w:rsidP="00D17AA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Weekly Preparation of Scrolling Notices</w:t>
      </w:r>
    </w:p>
    <w:p w14:paraId="722791C6" w14:textId="26BC6B80" w:rsidR="00D17AA7" w:rsidRPr="005D3D75" w:rsidRDefault="00D17AA7" w:rsidP="00D17AA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Preparation of PowerPoints for (1</w:t>
      </w:r>
      <w:r w:rsidRPr="005D3D75">
        <w:rPr>
          <w:rFonts w:ascii="Arial" w:hAnsi="Arial" w:cs="Arial"/>
          <w:sz w:val="22"/>
          <w:szCs w:val="22"/>
          <w:vertAlign w:val="superscript"/>
          <w:lang w:val="en-US"/>
        </w:rPr>
        <w:t>st</w:t>
      </w:r>
      <w:r w:rsidRPr="005D3D75">
        <w:rPr>
          <w:rFonts w:ascii="Arial" w:hAnsi="Arial" w:cs="Arial"/>
          <w:sz w:val="22"/>
          <w:szCs w:val="22"/>
          <w:lang w:val="en-US"/>
        </w:rPr>
        <w:t xml:space="preserve"> and 3</w:t>
      </w:r>
      <w:r w:rsidRPr="005D3D75">
        <w:rPr>
          <w:rFonts w:ascii="Arial" w:hAnsi="Arial" w:cs="Arial"/>
          <w:sz w:val="22"/>
          <w:szCs w:val="22"/>
          <w:vertAlign w:val="superscript"/>
          <w:lang w:val="en-US"/>
        </w:rPr>
        <w:t>rd</w:t>
      </w:r>
      <w:r w:rsidRPr="005D3D75">
        <w:rPr>
          <w:rFonts w:ascii="Arial" w:hAnsi="Arial" w:cs="Arial"/>
          <w:sz w:val="22"/>
          <w:szCs w:val="22"/>
          <w:lang w:val="en-US"/>
        </w:rPr>
        <w:t xml:space="preserve"> Sunday Services and Messy Church) </w:t>
      </w:r>
    </w:p>
    <w:p w14:paraId="2574D7D5" w14:textId="4D7231FF" w:rsidR="00D17AA7" w:rsidRPr="005D3D75" w:rsidRDefault="00D17AA7" w:rsidP="00D17AA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Liaising with service assistants to confirm availability and where necessary finding replacements.</w:t>
      </w:r>
    </w:p>
    <w:p w14:paraId="30F4E532" w14:textId="1FAEA7C6" w:rsidR="00D17AA7" w:rsidRPr="005D3D75" w:rsidRDefault="00D17AA7" w:rsidP="00D17AA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Putting all PowerPoints on memory stick ready for Sunday services.</w:t>
      </w:r>
    </w:p>
    <w:p w14:paraId="3D569C9D" w14:textId="369B6059" w:rsidR="000523A1" w:rsidRPr="005D3D75" w:rsidRDefault="000523A1" w:rsidP="00AF346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Arranging service cover when the incumbent is away.</w:t>
      </w:r>
    </w:p>
    <w:p w14:paraId="01CBFD71" w14:textId="52C6D5BA" w:rsidR="00AF3467" w:rsidRPr="005D3D75" w:rsidRDefault="00AF3467" w:rsidP="00AF3467">
      <w:pPr>
        <w:pStyle w:val="ListParagraph"/>
        <w:widowControl w:val="0"/>
        <w:numPr>
          <w:ilvl w:val="0"/>
          <w:numId w:val="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Termly music returns for CCLI.</w:t>
      </w:r>
    </w:p>
    <w:p w14:paraId="08DB8312" w14:textId="683FFD63" w:rsidR="000523A1" w:rsidRPr="005D3D75" w:rsidRDefault="00083408" w:rsidP="000523A1">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sidRPr="005D3D75">
        <w:rPr>
          <w:rFonts w:ascii="Arial" w:hAnsi="Arial" w:cs="Arial"/>
          <w:b/>
          <w:bCs/>
          <w:sz w:val="22"/>
          <w:szCs w:val="22"/>
          <w:lang w:val="en-US"/>
        </w:rPr>
        <w:lastRenderedPageBreak/>
        <w:t>Administration of Occasional Offices</w:t>
      </w:r>
    </w:p>
    <w:p w14:paraId="1998E56C" w14:textId="19A6294B" w:rsidR="000523A1" w:rsidRPr="005D3D75" w:rsidRDefault="00083408" w:rsidP="000523A1">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cs="Arial"/>
          <w:sz w:val="22"/>
          <w:szCs w:val="22"/>
          <w:lang w:val="en-US"/>
        </w:rPr>
      </w:pPr>
      <w:r w:rsidRPr="005D3D75">
        <w:rPr>
          <w:rFonts w:ascii="Arial" w:hAnsi="Arial" w:cs="Arial"/>
          <w:b/>
          <w:bCs/>
          <w:sz w:val="22"/>
          <w:szCs w:val="22"/>
          <w:lang w:val="en-US"/>
        </w:rPr>
        <w:t>Baptisms</w:t>
      </w:r>
    </w:p>
    <w:p w14:paraId="1E1B71DE" w14:textId="3A4C96F1" w:rsidR="000523A1" w:rsidRPr="005D3D75" w:rsidRDefault="009A46A2" w:rsidP="000523A1">
      <w:pPr>
        <w:pStyle w:val="ListParagraph"/>
        <w:widowControl w:val="0"/>
        <w:numPr>
          <w:ilvl w:val="0"/>
          <w:numId w:val="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Liaising with families before and after</w:t>
      </w:r>
      <w:r w:rsidR="00083408" w:rsidRPr="005D3D75">
        <w:rPr>
          <w:rFonts w:ascii="Arial" w:hAnsi="Arial" w:cs="Arial"/>
          <w:sz w:val="22"/>
          <w:szCs w:val="22"/>
          <w:lang w:val="en-US"/>
        </w:rPr>
        <w:t xml:space="preserve"> their Baptism </w:t>
      </w:r>
      <w:r w:rsidRPr="005D3D75">
        <w:rPr>
          <w:rFonts w:ascii="Arial" w:hAnsi="Arial" w:cs="Arial"/>
          <w:sz w:val="22"/>
          <w:szCs w:val="22"/>
          <w:lang w:val="en-US"/>
        </w:rPr>
        <w:t>service</w:t>
      </w:r>
      <w:r w:rsidR="00083408" w:rsidRPr="005D3D75">
        <w:rPr>
          <w:rFonts w:ascii="Arial" w:hAnsi="Arial" w:cs="Arial"/>
          <w:sz w:val="22"/>
          <w:szCs w:val="22"/>
          <w:lang w:val="en-US"/>
        </w:rPr>
        <w:t>.</w:t>
      </w:r>
    </w:p>
    <w:p w14:paraId="0713DA2F" w14:textId="26EADB1C" w:rsidR="000523A1" w:rsidRPr="005D3D75" w:rsidRDefault="000523A1" w:rsidP="000523A1">
      <w:pPr>
        <w:pStyle w:val="ListParagraph"/>
        <w:widowControl w:val="0"/>
        <w:numPr>
          <w:ilvl w:val="0"/>
          <w:numId w:val="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Preparing Baptism registers, certificates, and gifts.</w:t>
      </w:r>
    </w:p>
    <w:p w14:paraId="4CC2CECA" w14:textId="61A96A7C" w:rsidR="000523A1" w:rsidRPr="005D3D75" w:rsidRDefault="00083408" w:rsidP="000523A1">
      <w:pPr>
        <w:pStyle w:val="ListParagraph"/>
        <w:widowControl w:val="0"/>
        <w:numPr>
          <w:ilvl w:val="0"/>
          <w:numId w:val="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Completion of</w:t>
      </w:r>
      <w:r w:rsidR="000523A1" w:rsidRPr="005D3D75">
        <w:rPr>
          <w:rFonts w:ascii="Arial" w:hAnsi="Arial" w:cs="Arial"/>
          <w:sz w:val="22"/>
          <w:szCs w:val="22"/>
          <w:lang w:val="en-US"/>
        </w:rPr>
        <w:t xml:space="preserve"> </w:t>
      </w:r>
      <w:r w:rsidRPr="005D3D75">
        <w:rPr>
          <w:rFonts w:ascii="Arial" w:hAnsi="Arial" w:cs="Arial"/>
          <w:sz w:val="22"/>
          <w:szCs w:val="22"/>
          <w:lang w:val="en-US"/>
        </w:rPr>
        <w:t>spreadsheets for tracking data.</w:t>
      </w:r>
    </w:p>
    <w:p w14:paraId="3B6712D4" w14:textId="77777777" w:rsidR="005D3D75" w:rsidRPr="005D3D75" w:rsidRDefault="005D3D75" w:rsidP="005D3D75">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
          <w:bCs/>
          <w:sz w:val="12"/>
          <w:szCs w:val="12"/>
          <w:lang w:val="en-US"/>
        </w:rPr>
      </w:pPr>
    </w:p>
    <w:p w14:paraId="7FAD77AC" w14:textId="77777777" w:rsidR="000523A1" w:rsidRPr="005D3D75" w:rsidRDefault="00083408" w:rsidP="000523A1">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rPr>
          <w:rFonts w:ascii="Arial" w:hAnsi="Arial" w:cs="Arial"/>
          <w:b/>
          <w:bCs/>
          <w:sz w:val="22"/>
          <w:szCs w:val="22"/>
          <w:lang w:val="en-US"/>
        </w:rPr>
      </w:pPr>
      <w:r w:rsidRPr="005D3D75">
        <w:rPr>
          <w:rFonts w:ascii="Arial" w:hAnsi="Arial" w:cs="Arial"/>
          <w:b/>
          <w:bCs/>
          <w:sz w:val="22"/>
          <w:szCs w:val="22"/>
          <w:lang w:val="en-US"/>
        </w:rPr>
        <w:t>Confirmation</w:t>
      </w:r>
    </w:p>
    <w:p w14:paraId="6AC4192B" w14:textId="77777777" w:rsidR="000523A1" w:rsidRPr="005D3D75" w:rsidRDefault="000523A1" w:rsidP="000523A1">
      <w:pPr>
        <w:pStyle w:val="ListParagraph"/>
        <w:widowControl w:val="0"/>
        <w:numPr>
          <w:ilvl w:val="0"/>
          <w:numId w:val="6"/>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P</w:t>
      </w:r>
      <w:r w:rsidR="00083408" w:rsidRPr="005D3D75">
        <w:rPr>
          <w:rFonts w:ascii="Arial" w:hAnsi="Arial" w:cs="Arial"/>
          <w:sz w:val="22"/>
          <w:szCs w:val="22"/>
          <w:lang w:val="en-US"/>
        </w:rPr>
        <w:t xml:space="preserve">reparing Confirmation registers and certificates, and other gifts. </w:t>
      </w:r>
    </w:p>
    <w:p w14:paraId="11D55DD3" w14:textId="70843409" w:rsidR="00DD76BF" w:rsidRPr="005D3D75" w:rsidRDefault="00083408" w:rsidP="000523A1">
      <w:pPr>
        <w:pStyle w:val="ListParagraph"/>
        <w:widowControl w:val="0"/>
        <w:numPr>
          <w:ilvl w:val="0"/>
          <w:numId w:val="6"/>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Assisting the Minister with Orders of Service for Confirmation Services.</w:t>
      </w:r>
    </w:p>
    <w:p w14:paraId="1ACD26EC" w14:textId="77777777" w:rsidR="005D3D75" w:rsidRPr="005D3D75" w:rsidRDefault="005D3D75" w:rsidP="005D3D75">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
          <w:bCs/>
          <w:sz w:val="12"/>
          <w:szCs w:val="12"/>
          <w:lang w:val="en-US"/>
        </w:rPr>
      </w:pPr>
    </w:p>
    <w:p w14:paraId="7A65D0A1" w14:textId="77777777" w:rsidR="00DD76BF" w:rsidRPr="005D3D75" w:rsidRDefault="00083408" w:rsidP="00DD76BF">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rPr>
          <w:rFonts w:ascii="Arial" w:hAnsi="Arial" w:cs="Arial"/>
          <w:b/>
          <w:bCs/>
          <w:sz w:val="22"/>
          <w:szCs w:val="22"/>
          <w:lang w:val="en-US"/>
        </w:rPr>
      </w:pPr>
      <w:r w:rsidRPr="005D3D75">
        <w:rPr>
          <w:rFonts w:ascii="Arial" w:hAnsi="Arial" w:cs="Arial"/>
          <w:b/>
          <w:bCs/>
          <w:sz w:val="22"/>
          <w:szCs w:val="22"/>
          <w:lang w:val="en-US"/>
        </w:rPr>
        <w:t>Weddings</w:t>
      </w:r>
    </w:p>
    <w:p w14:paraId="5805DB8E" w14:textId="77777777" w:rsidR="00DD76BF" w:rsidRPr="005D3D75" w:rsidRDefault="00083408" w:rsidP="00DD76BF">
      <w:pPr>
        <w:pStyle w:val="ListParagraph"/>
        <w:widowControl w:val="0"/>
        <w:numPr>
          <w:ilvl w:val="0"/>
          <w:numId w:val="7"/>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Administrate and manage the </w:t>
      </w:r>
      <w:r w:rsidR="009A46A2" w:rsidRPr="005D3D75">
        <w:rPr>
          <w:rFonts w:ascii="Arial" w:hAnsi="Arial" w:cs="Arial"/>
          <w:sz w:val="22"/>
          <w:szCs w:val="22"/>
          <w:lang w:val="en-US"/>
        </w:rPr>
        <w:t>wedding preliminaries and assist in liaising with couples.</w:t>
      </w:r>
    </w:p>
    <w:p w14:paraId="0783D9A6" w14:textId="7C4A2B8C" w:rsidR="00DD76BF" w:rsidRPr="005D3D75" w:rsidRDefault="00083408" w:rsidP="00DD76BF">
      <w:pPr>
        <w:pStyle w:val="ListParagraph"/>
        <w:widowControl w:val="0"/>
        <w:numPr>
          <w:ilvl w:val="0"/>
          <w:numId w:val="7"/>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Preparing wedding </w:t>
      </w:r>
      <w:r w:rsidR="00DD76BF" w:rsidRPr="005D3D75">
        <w:rPr>
          <w:rFonts w:ascii="Arial" w:hAnsi="Arial" w:cs="Arial"/>
          <w:sz w:val="22"/>
          <w:szCs w:val="22"/>
          <w:lang w:val="en-US"/>
        </w:rPr>
        <w:t xml:space="preserve">documents and </w:t>
      </w:r>
      <w:r w:rsidRPr="005D3D75">
        <w:rPr>
          <w:rFonts w:ascii="Arial" w:hAnsi="Arial" w:cs="Arial"/>
          <w:sz w:val="22"/>
          <w:szCs w:val="22"/>
          <w:lang w:val="en-US"/>
        </w:rPr>
        <w:t>registers</w:t>
      </w:r>
      <w:r w:rsidR="005D3D75">
        <w:rPr>
          <w:rFonts w:ascii="Arial" w:hAnsi="Arial" w:cs="Arial"/>
          <w:sz w:val="22"/>
          <w:szCs w:val="22"/>
          <w:lang w:val="en-US"/>
        </w:rPr>
        <w:t>.</w:t>
      </w:r>
    </w:p>
    <w:p w14:paraId="011B633B" w14:textId="77777777" w:rsidR="00DD76BF" w:rsidRPr="005D3D75" w:rsidRDefault="00DD76BF" w:rsidP="00DD76BF">
      <w:pPr>
        <w:pStyle w:val="ListParagraph"/>
        <w:widowControl w:val="0"/>
        <w:numPr>
          <w:ilvl w:val="0"/>
          <w:numId w:val="7"/>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Preparing </w:t>
      </w:r>
      <w:r w:rsidR="00083408" w:rsidRPr="005D3D75">
        <w:rPr>
          <w:rFonts w:ascii="Arial" w:hAnsi="Arial" w:cs="Arial"/>
          <w:sz w:val="22"/>
          <w:szCs w:val="22"/>
          <w:lang w:val="en-US"/>
        </w:rPr>
        <w:t xml:space="preserve">Orders of Service if required. </w:t>
      </w:r>
    </w:p>
    <w:p w14:paraId="19640A52" w14:textId="77777777" w:rsidR="00DD76BF" w:rsidRPr="005D3D75" w:rsidRDefault="00083408" w:rsidP="00DD76BF">
      <w:pPr>
        <w:pStyle w:val="ListParagraph"/>
        <w:widowControl w:val="0"/>
        <w:numPr>
          <w:ilvl w:val="0"/>
          <w:numId w:val="7"/>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Quarterly task to </w:t>
      </w:r>
      <w:r w:rsidR="009A46A2" w:rsidRPr="005D3D75">
        <w:rPr>
          <w:rFonts w:ascii="Arial" w:hAnsi="Arial" w:cs="Arial"/>
          <w:sz w:val="22"/>
          <w:szCs w:val="22"/>
          <w:lang w:val="en-US"/>
        </w:rPr>
        <w:t>prepare</w:t>
      </w:r>
      <w:r w:rsidRPr="005D3D75">
        <w:rPr>
          <w:rFonts w:ascii="Arial" w:hAnsi="Arial" w:cs="Arial"/>
          <w:sz w:val="22"/>
          <w:szCs w:val="22"/>
          <w:lang w:val="en-US"/>
        </w:rPr>
        <w:t xml:space="preserve"> the Marriage Returns. </w:t>
      </w:r>
    </w:p>
    <w:p w14:paraId="46F391A5" w14:textId="77777777" w:rsidR="00BC1D6C" w:rsidRPr="005D3D75" w:rsidRDefault="00083408" w:rsidP="00BC1D6C">
      <w:pPr>
        <w:pStyle w:val="ListParagraph"/>
        <w:widowControl w:val="0"/>
        <w:numPr>
          <w:ilvl w:val="0"/>
          <w:numId w:val="7"/>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Co-ordination of organists, vergers, choirs and </w:t>
      </w:r>
      <w:r w:rsidR="00DD76BF" w:rsidRPr="005D3D75">
        <w:rPr>
          <w:rFonts w:ascii="Arial" w:hAnsi="Arial" w:cs="Arial"/>
          <w:sz w:val="22"/>
          <w:szCs w:val="22"/>
          <w:lang w:val="en-US"/>
        </w:rPr>
        <w:t>bellringers</w:t>
      </w:r>
      <w:r w:rsidRPr="005D3D75">
        <w:rPr>
          <w:rFonts w:ascii="Arial" w:hAnsi="Arial" w:cs="Arial"/>
          <w:sz w:val="22"/>
          <w:szCs w:val="22"/>
          <w:lang w:val="en-US"/>
        </w:rPr>
        <w:t>.</w:t>
      </w:r>
    </w:p>
    <w:p w14:paraId="3B0E054C" w14:textId="78DE6487" w:rsidR="00DD76BF" w:rsidRPr="005D3D75" w:rsidRDefault="00083408" w:rsidP="00BC1D6C">
      <w:pPr>
        <w:pStyle w:val="ListParagraph"/>
        <w:widowControl w:val="0"/>
        <w:numPr>
          <w:ilvl w:val="0"/>
          <w:numId w:val="7"/>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Completion of spreadsheets for tracking data.</w:t>
      </w:r>
    </w:p>
    <w:p w14:paraId="06C37DB7" w14:textId="77777777" w:rsidR="005D3D75" w:rsidRPr="005D3D75" w:rsidRDefault="005D3D75" w:rsidP="005D3D75">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
          <w:bCs/>
          <w:sz w:val="12"/>
          <w:szCs w:val="12"/>
          <w:lang w:val="en-US"/>
        </w:rPr>
      </w:pPr>
    </w:p>
    <w:p w14:paraId="49E8DB52" w14:textId="7546EFDD" w:rsidR="000977AF" w:rsidRPr="005D3D75" w:rsidRDefault="00083408" w:rsidP="00DD76BF">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rPr>
          <w:rFonts w:ascii="Arial" w:hAnsi="Arial" w:cs="Arial"/>
          <w:b/>
          <w:bCs/>
          <w:sz w:val="22"/>
          <w:szCs w:val="22"/>
          <w:lang w:val="en-US"/>
        </w:rPr>
      </w:pPr>
      <w:r w:rsidRPr="005D3D75">
        <w:rPr>
          <w:rFonts w:ascii="Arial" w:hAnsi="Arial" w:cs="Arial"/>
          <w:b/>
          <w:bCs/>
          <w:sz w:val="22"/>
          <w:szCs w:val="22"/>
          <w:lang w:val="en-US"/>
        </w:rPr>
        <w:t>Funerals</w:t>
      </w:r>
      <w:r w:rsidR="000977AF" w:rsidRPr="005D3D75">
        <w:rPr>
          <w:rFonts w:ascii="Arial" w:hAnsi="Arial" w:cs="Arial"/>
          <w:b/>
          <w:bCs/>
          <w:sz w:val="22"/>
          <w:szCs w:val="22"/>
          <w:lang w:val="en-US"/>
        </w:rPr>
        <w:t xml:space="preserve"> / Burials of Ashes</w:t>
      </w:r>
    </w:p>
    <w:p w14:paraId="57428073" w14:textId="6DFA0DA5" w:rsidR="000977AF" w:rsidRPr="005D3D75" w:rsidRDefault="00083408" w:rsidP="000977AF">
      <w:pPr>
        <w:pStyle w:val="ListParagraph"/>
        <w:widowControl w:val="0"/>
        <w:numPr>
          <w:ilvl w:val="0"/>
          <w:numId w:val="8"/>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Point of contact for Funeral Directors</w:t>
      </w:r>
      <w:r w:rsidR="000977AF" w:rsidRPr="005D3D75">
        <w:rPr>
          <w:rFonts w:ascii="Arial" w:hAnsi="Arial" w:cs="Arial"/>
          <w:sz w:val="22"/>
          <w:szCs w:val="22"/>
          <w:lang w:val="en-US"/>
        </w:rPr>
        <w:t xml:space="preserve"> and families</w:t>
      </w:r>
      <w:r w:rsidRPr="005D3D75">
        <w:rPr>
          <w:rFonts w:ascii="Arial" w:hAnsi="Arial" w:cs="Arial"/>
          <w:sz w:val="22"/>
          <w:szCs w:val="22"/>
          <w:lang w:val="en-US"/>
        </w:rPr>
        <w:t xml:space="preserve">.  </w:t>
      </w:r>
    </w:p>
    <w:p w14:paraId="3BC483C1" w14:textId="7734FB9A" w:rsidR="000977AF" w:rsidRPr="005D3D75" w:rsidRDefault="00083408" w:rsidP="000977AF">
      <w:pPr>
        <w:pStyle w:val="ListParagraph"/>
        <w:widowControl w:val="0"/>
        <w:numPr>
          <w:ilvl w:val="0"/>
          <w:numId w:val="8"/>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For Church funerals, preparation of Registers</w:t>
      </w:r>
      <w:r w:rsidR="009A46A2" w:rsidRPr="005D3D75">
        <w:rPr>
          <w:rFonts w:ascii="Arial" w:hAnsi="Arial" w:cs="Arial"/>
          <w:sz w:val="22"/>
          <w:szCs w:val="22"/>
          <w:lang w:val="en-US"/>
        </w:rPr>
        <w:t xml:space="preserve"> and Certification</w:t>
      </w:r>
    </w:p>
    <w:p w14:paraId="4A5ED963" w14:textId="77777777" w:rsidR="000977AF" w:rsidRPr="005D3D75" w:rsidRDefault="000977AF" w:rsidP="000977AF">
      <w:pPr>
        <w:pStyle w:val="ListParagraph"/>
        <w:widowControl w:val="0"/>
        <w:numPr>
          <w:ilvl w:val="0"/>
          <w:numId w:val="8"/>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Preparing Orders of Service if required. </w:t>
      </w:r>
    </w:p>
    <w:p w14:paraId="33C677D8" w14:textId="619F6A4C" w:rsidR="000977AF" w:rsidRPr="005D3D75" w:rsidRDefault="000977AF" w:rsidP="000977AF">
      <w:pPr>
        <w:pStyle w:val="ListParagraph"/>
        <w:widowControl w:val="0"/>
        <w:numPr>
          <w:ilvl w:val="0"/>
          <w:numId w:val="8"/>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Quarterly task to prepare the </w:t>
      </w:r>
      <w:r w:rsidR="00AF3467" w:rsidRPr="005D3D75">
        <w:rPr>
          <w:rFonts w:ascii="Arial" w:hAnsi="Arial" w:cs="Arial"/>
          <w:sz w:val="22"/>
          <w:szCs w:val="22"/>
          <w:lang w:val="en-US"/>
        </w:rPr>
        <w:t>Funeral</w:t>
      </w:r>
      <w:r w:rsidRPr="005D3D75">
        <w:rPr>
          <w:rFonts w:ascii="Arial" w:hAnsi="Arial" w:cs="Arial"/>
          <w:sz w:val="22"/>
          <w:szCs w:val="22"/>
          <w:lang w:val="en-US"/>
        </w:rPr>
        <w:t xml:space="preserve"> Returns. </w:t>
      </w:r>
    </w:p>
    <w:p w14:paraId="7563649A" w14:textId="77777777" w:rsidR="00BC1D6C" w:rsidRPr="005D3D75" w:rsidRDefault="000977AF" w:rsidP="00BC1D6C">
      <w:pPr>
        <w:pStyle w:val="ListParagraph"/>
        <w:widowControl w:val="0"/>
        <w:numPr>
          <w:ilvl w:val="0"/>
          <w:numId w:val="8"/>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Co-ordination of organists, vergers, </w:t>
      </w:r>
      <w:r w:rsidR="00AF3467" w:rsidRPr="005D3D75">
        <w:rPr>
          <w:rFonts w:ascii="Arial" w:hAnsi="Arial" w:cs="Arial"/>
          <w:sz w:val="22"/>
          <w:szCs w:val="22"/>
          <w:lang w:val="en-US"/>
        </w:rPr>
        <w:t>choir,</w:t>
      </w:r>
      <w:r w:rsidRPr="005D3D75">
        <w:rPr>
          <w:rFonts w:ascii="Arial" w:hAnsi="Arial" w:cs="Arial"/>
          <w:sz w:val="22"/>
          <w:szCs w:val="22"/>
          <w:lang w:val="en-US"/>
        </w:rPr>
        <w:t xml:space="preserve"> and bellringers.</w:t>
      </w:r>
    </w:p>
    <w:p w14:paraId="22DB5989" w14:textId="54C89DCB" w:rsidR="000977AF" w:rsidRPr="005D3D75" w:rsidRDefault="000977AF" w:rsidP="00BC1D6C">
      <w:pPr>
        <w:pStyle w:val="ListParagraph"/>
        <w:widowControl w:val="0"/>
        <w:numPr>
          <w:ilvl w:val="0"/>
          <w:numId w:val="8"/>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Completion of spreadsheets for tracking data.</w:t>
      </w:r>
    </w:p>
    <w:p w14:paraId="2F5A5A46" w14:textId="77777777" w:rsidR="005D3D75" w:rsidRPr="005D3D75" w:rsidRDefault="005D3D75" w:rsidP="005D3D75">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
          <w:bCs/>
          <w:sz w:val="12"/>
          <w:szCs w:val="12"/>
          <w:lang w:val="en-US"/>
        </w:rPr>
      </w:pPr>
    </w:p>
    <w:p w14:paraId="7C5E9F9C" w14:textId="77777777" w:rsidR="00AF3467" w:rsidRPr="005D3D75" w:rsidRDefault="00083408" w:rsidP="00AF3467">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rPr>
          <w:rFonts w:ascii="Arial" w:hAnsi="Arial" w:cs="Arial"/>
          <w:sz w:val="22"/>
          <w:szCs w:val="22"/>
          <w:lang w:val="en-US"/>
        </w:rPr>
      </w:pPr>
      <w:r w:rsidRPr="005D3D75">
        <w:rPr>
          <w:rFonts w:ascii="Arial" w:hAnsi="Arial" w:cs="Arial"/>
          <w:b/>
          <w:bCs/>
          <w:sz w:val="22"/>
          <w:szCs w:val="22"/>
          <w:lang w:val="en-US"/>
        </w:rPr>
        <w:t>Churchyard:</w:t>
      </w:r>
      <w:r w:rsidRPr="005D3D75">
        <w:rPr>
          <w:rFonts w:ascii="Arial" w:hAnsi="Arial" w:cs="Arial"/>
          <w:sz w:val="22"/>
          <w:szCs w:val="22"/>
          <w:lang w:val="en-US"/>
        </w:rPr>
        <w:t xml:space="preserve"> </w:t>
      </w:r>
    </w:p>
    <w:p w14:paraId="300624E5" w14:textId="77777777" w:rsidR="00AF3467" w:rsidRPr="005D3D75" w:rsidRDefault="00083408" w:rsidP="00AF3467">
      <w:pPr>
        <w:pStyle w:val="ListParagraph"/>
        <w:widowControl w:val="0"/>
        <w:numPr>
          <w:ilvl w:val="0"/>
          <w:numId w:val="9"/>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Checking of memorial applications against regulations</w:t>
      </w:r>
      <w:r w:rsidR="00AF3467" w:rsidRPr="005D3D75">
        <w:rPr>
          <w:rFonts w:ascii="Arial" w:hAnsi="Arial" w:cs="Arial"/>
          <w:sz w:val="22"/>
          <w:szCs w:val="22"/>
          <w:lang w:val="en-US"/>
        </w:rPr>
        <w:t>.</w:t>
      </w:r>
    </w:p>
    <w:p w14:paraId="0F02A51E" w14:textId="77777777" w:rsidR="00AF3467" w:rsidRPr="005D3D75" w:rsidRDefault="00AF3467" w:rsidP="00AF3467">
      <w:pPr>
        <w:pStyle w:val="ListParagraph"/>
        <w:widowControl w:val="0"/>
        <w:numPr>
          <w:ilvl w:val="0"/>
          <w:numId w:val="9"/>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w:t>
      </w:r>
      <w:r w:rsidR="00083408" w:rsidRPr="005D3D75">
        <w:rPr>
          <w:rFonts w:ascii="Arial" w:hAnsi="Arial" w:cs="Arial"/>
          <w:sz w:val="22"/>
          <w:szCs w:val="22"/>
          <w:lang w:val="en-US"/>
        </w:rPr>
        <w:t>ompletion of spreadsheets for tracking data</w:t>
      </w:r>
      <w:r w:rsidRPr="005D3D75">
        <w:rPr>
          <w:rFonts w:ascii="Arial" w:hAnsi="Arial" w:cs="Arial"/>
          <w:sz w:val="22"/>
          <w:szCs w:val="22"/>
          <w:lang w:val="en-US"/>
        </w:rPr>
        <w:t>.</w:t>
      </w:r>
    </w:p>
    <w:p w14:paraId="7DE52D90" w14:textId="72938597" w:rsidR="00083408" w:rsidRPr="005D3D75" w:rsidRDefault="00AF3467" w:rsidP="00AF3467">
      <w:pPr>
        <w:pStyle w:val="ListParagraph"/>
        <w:widowControl w:val="0"/>
        <w:numPr>
          <w:ilvl w:val="0"/>
          <w:numId w:val="9"/>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U</w:t>
      </w:r>
      <w:r w:rsidR="00083408" w:rsidRPr="005D3D75">
        <w:rPr>
          <w:rFonts w:ascii="Arial" w:hAnsi="Arial" w:cs="Arial"/>
          <w:sz w:val="22"/>
          <w:szCs w:val="22"/>
          <w:lang w:val="en-US"/>
        </w:rPr>
        <w:t>sing Churchyard maps to track location of grave plots.</w:t>
      </w:r>
    </w:p>
    <w:p w14:paraId="2078D42A" w14:textId="77777777" w:rsidR="005D3D75" w:rsidRPr="005D3D75" w:rsidRDefault="005D3D75" w:rsidP="005D3D75">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
          <w:bCs/>
          <w:sz w:val="12"/>
          <w:szCs w:val="12"/>
          <w:lang w:val="en-US"/>
        </w:rPr>
      </w:pPr>
    </w:p>
    <w:p w14:paraId="7CBF1B53" w14:textId="23F1A347" w:rsidR="00BC1D6C" w:rsidRPr="005D3D75" w:rsidRDefault="00083408" w:rsidP="00BC1D6C">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sidRPr="005D3D75">
        <w:rPr>
          <w:rFonts w:ascii="Arial" w:hAnsi="Arial" w:cs="Arial"/>
          <w:b/>
          <w:bCs/>
          <w:sz w:val="22"/>
          <w:szCs w:val="22"/>
          <w:lang w:val="en-US"/>
        </w:rPr>
        <w:t xml:space="preserve">Representing the </w:t>
      </w:r>
      <w:r w:rsidR="00BC1D6C" w:rsidRPr="005D3D75">
        <w:rPr>
          <w:rFonts w:ascii="Arial" w:hAnsi="Arial" w:cs="Arial"/>
          <w:b/>
          <w:bCs/>
          <w:sz w:val="22"/>
          <w:szCs w:val="22"/>
          <w:lang w:val="en-US"/>
        </w:rPr>
        <w:t>Parish</w:t>
      </w:r>
      <w:r w:rsidRPr="005D3D75">
        <w:rPr>
          <w:rFonts w:ascii="Arial" w:hAnsi="Arial" w:cs="Arial"/>
          <w:b/>
          <w:bCs/>
          <w:sz w:val="22"/>
          <w:szCs w:val="22"/>
          <w:lang w:val="en-US"/>
        </w:rPr>
        <w:t xml:space="preserve"> to the Public</w:t>
      </w:r>
    </w:p>
    <w:p w14:paraId="4CDE4637" w14:textId="7CC721DB" w:rsidR="00BC1D6C" w:rsidRPr="005D3D75" w:rsidRDefault="00083408" w:rsidP="00BC1D6C">
      <w:pPr>
        <w:pStyle w:val="ListParagraph"/>
        <w:widowControl w:val="0"/>
        <w:numPr>
          <w:ilvl w:val="0"/>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Answering phone calls, </w:t>
      </w:r>
      <w:r w:rsidR="00BC1D6C" w:rsidRPr="005D3D75">
        <w:rPr>
          <w:rFonts w:ascii="Arial" w:hAnsi="Arial" w:cs="Arial"/>
          <w:sz w:val="22"/>
          <w:szCs w:val="22"/>
          <w:lang w:val="en-US"/>
        </w:rPr>
        <w:t>emails,</w:t>
      </w:r>
      <w:r w:rsidRPr="005D3D75">
        <w:rPr>
          <w:rFonts w:ascii="Arial" w:hAnsi="Arial" w:cs="Arial"/>
          <w:sz w:val="22"/>
          <w:szCs w:val="22"/>
          <w:lang w:val="en-US"/>
        </w:rPr>
        <w:t xml:space="preserve"> and face-to-face enquiries from members of the local community who may be interested in speaking with a Clergyperson about baptisms, weddings, funerals and Churchyard matters, as well as handling a wide range of pastoral enquiries for the Clergy</w:t>
      </w:r>
      <w:r w:rsidR="00BC1D6C" w:rsidRPr="005D3D75">
        <w:rPr>
          <w:rFonts w:ascii="Arial" w:hAnsi="Arial" w:cs="Arial"/>
          <w:sz w:val="22"/>
          <w:szCs w:val="22"/>
          <w:lang w:val="en-US"/>
        </w:rPr>
        <w:t>.</w:t>
      </w:r>
      <w:r w:rsidRPr="005D3D75">
        <w:rPr>
          <w:rFonts w:ascii="Arial" w:hAnsi="Arial" w:cs="Arial"/>
          <w:sz w:val="22"/>
          <w:szCs w:val="22"/>
          <w:lang w:val="en-US"/>
        </w:rPr>
        <w:t xml:space="preserve"> </w:t>
      </w:r>
    </w:p>
    <w:p w14:paraId="7E6ACCCF" w14:textId="624023F3" w:rsidR="00B307E6" w:rsidRPr="005D3D75" w:rsidRDefault="00B307E6" w:rsidP="00B307E6">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7"/>
        <w:rPr>
          <w:rFonts w:ascii="Arial" w:hAnsi="Arial" w:cs="Arial"/>
          <w:sz w:val="22"/>
          <w:szCs w:val="22"/>
          <w:lang w:val="en-US"/>
        </w:rPr>
      </w:pPr>
    </w:p>
    <w:p w14:paraId="51AFF9C4" w14:textId="292649B7" w:rsidR="00B307E6" w:rsidRDefault="00B307E6" w:rsidP="00B307E6">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7"/>
        <w:rPr>
          <w:rFonts w:ascii="Arial" w:hAnsi="Arial" w:cs="Arial"/>
          <w:b/>
          <w:bCs/>
          <w:sz w:val="22"/>
          <w:szCs w:val="22"/>
          <w:lang w:val="en-US"/>
        </w:rPr>
      </w:pPr>
    </w:p>
    <w:p w14:paraId="3CE6C939" w14:textId="7CC25E14" w:rsidR="005D3D75" w:rsidRDefault="005D3D75" w:rsidP="00B307E6">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7"/>
        <w:rPr>
          <w:rFonts w:ascii="Arial" w:hAnsi="Arial" w:cs="Arial"/>
          <w:b/>
          <w:bCs/>
          <w:sz w:val="22"/>
          <w:szCs w:val="22"/>
          <w:lang w:val="en-US"/>
        </w:rPr>
      </w:pPr>
    </w:p>
    <w:p w14:paraId="47A02551" w14:textId="77777777" w:rsidR="005D3D75" w:rsidRPr="005D3D75" w:rsidRDefault="005D3D75" w:rsidP="00B307E6">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7"/>
        <w:rPr>
          <w:rFonts w:ascii="Arial" w:hAnsi="Arial" w:cs="Arial"/>
          <w:b/>
          <w:bCs/>
          <w:sz w:val="22"/>
          <w:szCs w:val="22"/>
          <w:lang w:val="en-US"/>
        </w:rPr>
      </w:pPr>
    </w:p>
    <w:p w14:paraId="1521BFDE" w14:textId="0811ACFE" w:rsidR="00BC1D6C" w:rsidRPr="005D3D75" w:rsidRDefault="00083408" w:rsidP="006F0271">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sidRPr="005D3D75">
        <w:rPr>
          <w:rFonts w:ascii="Arial" w:hAnsi="Arial" w:cs="Arial"/>
          <w:b/>
          <w:bCs/>
          <w:sz w:val="22"/>
          <w:szCs w:val="22"/>
          <w:lang w:val="en-US"/>
        </w:rPr>
        <w:lastRenderedPageBreak/>
        <w:t>Church Communication</w:t>
      </w:r>
    </w:p>
    <w:p w14:paraId="11603264" w14:textId="77777777" w:rsidR="00B307E6" w:rsidRPr="005D3D75" w:rsidRDefault="00083408" w:rsidP="00BC1D6C">
      <w:pPr>
        <w:pStyle w:val="ListParagraph"/>
        <w:widowControl w:val="0"/>
        <w:numPr>
          <w:ilvl w:val="0"/>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Keeping up to date all inward and outward facing communications. Including, but not </w:t>
      </w:r>
      <w:r w:rsidR="009A46A2" w:rsidRPr="005D3D75">
        <w:rPr>
          <w:rFonts w:ascii="Arial" w:hAnsi="Arial" w:cs="Arial"/>
          <w:sz w:val="22"/>
          <w:szCs w:val="22"/>
          <w:lang w:val="en-US"/>
        </w:rPr>
        <w:t xml:space="preserve">limited </w:t>
      </w:r>
      <w:r w:rsidRPr="005D3D75">
        <w:rPr>
          <w:rFonts w:ascii="Arial" w:hAnsi="Arial" w:cs="Arial"/>
          <w:sz w:val="22"/>
          <w:szCs w:val="22"/>
          <w:lang w:val="en-US"/>
        </w:rPr>
        <w:t>to</w:t>
      </w:r>
    </w:p>
    <w:p w14:paraId="12D92965" w14:textId="4329806E" w:rsidR="00B307E6" w:rsidRPr="005D3D75" w:rsidRDefault="005D3D75" w:rsidP="00B307E6">
      <w:pPr>
        <w:pStyle w:val="ListParagraph"/>
        <w:widowControl w:val="0"/>
        <w:numPr>
          <w:ilvl w:val="1"/>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Pr>
          <w:rFonts w:ascii="Tahoma" w:hAnsi="Tahoma" w:cs="Tahoma"/>
          <w:sz w:val="22"/>
          <w:szCs w:val="22"/>
          <w:lang w:val="en-US"/>
        </w:rPr>
        <w:t>A</w:t>
      </w:r>
      <w:r w:rsidR="009A46A2" w:rsidRPr="005D3D75">
        <w:rPr>
          <w:rFonts w:ascii="Arial" w:hAnsi="Arial" w:cs="Arial"/>
          <w:sz w:val="22"/>
          <w:szCs w:val="22"/>
          <w:lang w:val="en-US"/>
        </w:rPr>
        <w:t>nnually</w:t>
      </w:r>
      <w:r w:rsidR="00083408" w:rsidRPr="005D3D75">
        <w:rPr>
          <w:rFonts w:ascii="Arial" w:hAnsi="Arial" w:cs="Arial"/>
          <w:sz w:val="22"/>
          <w:szCs w:val="22"/>
          <w:lang w:val="en-US"/>
        </w:rPr>
        <w:t xml:space="preserve"> pr</w:t>
      </w:r>
      <w:r w:rsidR="009A46A2" w:rsidRPr="005D3D75">
        <w:rPr>
          <w:rFonts w:ascii="Arial" w:hAnsi="Arial" w:cs="Arial"/>
          <w:sz w:val="22"/>
          <w:szCs w:val="22"/>
          <w:lang w:val="en-US"/>
        </w:rPr>
        <w:t>eparing, and regularly updating</w:t>
      </w:r>
      <w:r w:rsidR="00083408" w:rsidRPr="005D3D75">
        <w:rPr>
          <w:rFonts w:ascii="Arial" w:hAnsi="Arial" w:cs="Arial"/>
          <w:sz w:val="22"/>
          <w:szCs w:val="22"/>
          <w:lang w:val="en-US"/>
        </w:rPr>
        <w:t xml:space="preserve"> Church and Community Contact Lists (databases</w:t>
      </w:r>
      <w:r w:rsidR="009A46A2" w:rsidRPr="005D3D75">
        <w:rPr>
          <w:rFonts w:ascii="Arial" w:hAnsi="Arial" w:cs="Arial"/>
          <w:sz w:val="22"/>
          <w:szCs w:val="22"/>
          <w:lang w:val="en-US"/>
        </w:rPr>
        <w:t>)</w:t>
      </w:r>
    </w:p>
    <w:p w14:paraId="0B4BA1B2" w14:textId="77777777" w:rsidR="00B307E6" w:rsidRPr="005D3D75" w:rsidRDefault="00B307E6" w:rsidP="00B307E6">
      <w:pPr>
        <w:pStyle w:val="ListParagraph"/>
        <w:widowControl w:val="0"/>
        <w:numPr>
          <w:ilvl w:val="1"/>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H</w:t>
      </w:r>
      <w:r w:rsidR="009A46A2" w:rsidRPr="005D3D75">
        <w:rPr>
          <w:rFonts w:ascii="Arial" w:hAnsi="Arial" w:cs="Arial"/>
          <w:sz w:val="22"/>
          <w:szCs w:val="22"/>
          <w:lang w:val="en-US"/>
        </w:rPr>
        <w:t>andling GDPR compliance</w:t>
      </w:r>
      <w:r w:rsidR="00083408" w:rsidRPr="005D3D75">
        <w:rPr>
          <w:rFonts w:ascii="Arial" w:hAnsi="Arial" w:cs="Arial"/>
          <w:sz w:val="22"/>
          <w:szCs w:val="22"/>
          <w:lang w:val="en-US"/>
        </w:rPr>
        <w:t xml:space="preserve">, </w:t>
      </w:r>
      <w:r w:rsidR="009A46A2" w:rsidRPr="005D3D75">
        <w:rPr>
          <w:rFonts w:ascii="Arial" w:hAnsi="Arial" w:cs="Arial"/>
          <w:sz w:val="22"/>
          <w:szCs w:val="22"/>
          <w:lang w:val="en-US"/>
        </w:rPr>
        <w:t>and</w:t>
      </w:r>
      <w:r w:rsidR="00083408" w:rsidRPr="005D3D75">
        <w:rPr>
          <w:rFonts w:ascii="Arial" w:hAnsi="Arial" w:cs="Arial"/>
          <w:sz w:val="22"/>
          <w:szCs w:val="22"/>
          <w:lang w:val="en-US"/>
        </w:rPr>
        <w:t xml:space="preserve"> printing (where appropriate) for distribution.</w:t>
      </w:r>
      <w:r w:rsidR="00083408" w:rsidRPr="005D3D75">
        <w:rPr>
          <w:rFonts w:ascii="Arial" w:hAnsi="Arial" w:cs="Arial"/>
          <w:sz w:val="22"/>
          <w:szCs w:val="22"/>
          <w:lang w:val="en-US"/>
        </w:rPr>
        <w:br/>
        <w:t>Preparing weekly Notice sheets</w:t>
      </w:r>
      <w:r w:rsidRPr="005D3D75">
        <w:rPr>
          <w:rFonts w:ascii="Arial" w:hAnsi="Arial" w:cs="Arial"/>
          <w:sz w:val="22"/>
          <w:szCs w:val="22"/>
          <w:lang w:val="en-US"/>
        </w:rPr>
        <w:t>.</w:t>
      </w:r>
    </w:p>
    <w:p w14:paraId="0EB07268" w14:textId="66E225FC" w:rsidR="00083408" w:rsidRPr="005D3D75" w:rsidRDefault="00083408" w:rsidP="00B307E6">
      <w:pPr>
        <w:pStyle w:val="ListParagraph"/>
        <w:widowControl w:val="0"/>
        <w:numPr>
          <w:ilvl w:val="1"/>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 xml:space="preserve">Assisting in the preparation of promotional materials </w:t>
      </w:r>
      <w:r w:rsidR="00B307E6" w:rsidRPr="005D3D75">
        <w:rPr>
          <w:rFonts w:ascii="Arial" w:hAnsi="Arial" w:cs="Arial"/>
          <w:sz w:val="22"/>
          <w:szCs w:val="22"/>
          <w:lang w:val="en-US"/>
        </w:rPr>
        <w:t xml:space="preserve">e.g. </w:t>
      </w:r>
      <w:r w:rsidRPr="005D3D75">
        <w:rPr>
          <w:rFonts w:ascii="Arial" w:hAnsi="Arial" w:cs="Arial"/>
          <w:sz w:val="22"/>
          <w:szCs w:val="22"/>
          <w:lang w:val="en-US"/>
        </w:rPr>
        <w:t>for Christmas services.</w:t>
      </w:r>
    </w:p>
    <w:p w14:paraId="0CD81DF9" w14:textId="50DA5A38" w:rsidR="00E46CCC" w:rsidRPr="005D3D75" w:rsidRDefault="00E46CCC" w:rsidP="00E46CCC">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647"/>
        <w:rPr>
          <w:rFonts w:ascii="Arial" w:hAnsi="Arial" w:cs="Arial"/>
          <w:b/>
          <w:bCs/>
          <w:sz w:val="22"/>
          <w:szCs w:val="22"/>
          <w:lang w:val="en-US"/>
        </w:rPr>
      </w:pPr>
      <w:r w:rsidRPr="005D3D75">
        <w:rPr>
          <w:rFonts w:ascii="Arial" w:hAnsi="Arial" w:cs="Arial"/>
          <w:sz w:val="22"/>
          <w:szCs w:val="22"/>
          <w:lang w:val="en-US"/>
        </w:rPr>
        <w:t>Including the design and lamination of posters.</w:t>
      </w:r>
    </w:p>
    <w:p w14:paraId="1A7E04D1" w14:textId="781EF325" w:rsidR="00B307E6" w:rsidRPr="005D3D75" w:rsidRDefault="00B307E6" w:rsidP="00B307E6">
      <w:pPr>
        <w:pStyle w:val="ListParagraph"/>
        <w:widowControl w:val="0"/>
        <w:numPr>
          <w:ilvl w:val="1"/>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Ensuring Church Notice Boards are up to date.</w:t>
      </w:r>
    </w:p>
    <w:p w14:paraId="5662D0D8" w14:textId="52B41C37" w:rsidR="002A3322" w:rsidRPr="005D3D75" w:rsidRDefault="002A3322" w:rsidP="00B307E6">
      <w:pPr>
        <w:pStyle w:val="ListParagraph"/>
        <w:widowControl w:val="0"/>
        <w:numPr>
          <w:ilvl w:val="1"/>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Maintaining Website, Facebook and other social media platforms.</w:t>
      </w:r>
    </w:p>
    <w:p w14:paraId="15D46B66" w14:textId="57083C5F" w:rsidR="00B307E6" w:rsidRPr="005D3D75" w:rsidRDefault="00B307E6" w:rsidP="00B307E6">
      <w:pPr>
        <w:pStyle w:val="ListParagraph"/>
        <w:widowControl w:val="0"/>
        <w:numPr>
          <w:ilvl w:val="0"/>
          <w:numId w:val="10"/>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Monthly Printing and Preparation of Letters and prayer slips for the road prayer initiative.</w:t>
      </w:r>
    </w:p>
    <w:p w14:paraId="051557DD" w14:textId="77777777" w:rsidR="00B307E6" w:rsidRPr="005D3D75" w:rsidRDefault="00B307E6" w:rsidP="00B307E6">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647"/>
        <w:rPr>
          <w:rFonts w:ascii="Arial" w:hAnsi="Arial" w:cs="Arial"/>
          <w:b/>
          <w:bCs/>
          <w:sz w:val="22"/>
          <w:szCs w:val="22"/>
          <w:lang w:val="en-US"/>
        </w:rPr>
      </w:pPr>
    </w:p>
    <w:p w14:paraId="70DEB3B9" w14:textId="2A30CF22" w:rsidR="00A20AF3" w:rsidRPr="005D3D75" w:rsidRDefault="00083408" w:rsidP="006F0271">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sidRPr="005D3D75">
        <w:rPr>
          <w:rFonts w:ascii="Arial" w:hAnsi="Arial" w:cs="Arial"/>
          <w:b/>
          <w:bCs/>
          <w:sz w:val="22"/>
          <w:szCs w:val="22"/>
          <w:lang w:val="en-US"/>
        </w:rPr>
        <w:t>Safeguarding</w:t>
      </w:r>
    </w:p>
    <w:p w14:paraId="2221CBD6" w14:textId="41478C50" w:rsidR="00083408" w:rsidRPr="005D3D75" w:rsidRDefault="00B307E6" w:rsidP="00A20AF3">
      <w:pPr>
        <w:pStyle w:val="ListParagraph"/>
        <w:widowControl w:val="0"/>
        <w:numPr>
          <w:ilvl w:val="0"/>
          <w:numId w:val="12"/>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Although not necessary now, in the future t</w:t>
      </w:r>
      <w:r w:rsidR="00083408" w:rsidRPr="005D3D75">
        <w:rPr>
          <w:rFonts w:ascii="Arial" w:hAnsi="Arial" w:cs="Arial"/>
          <w:sz w:val="22"/>
          <w:szCs w:val="22"/>
          <w:lang w:val="en-US"/>
        </w:rPr>
        <w:t>he Administrator may be required to hold the role of Parish Disclosure Officer. The PDO is responsible for checking DBS forms before they are sent to the Diocese and providing admin support to the Safeguarding Officer. (A DBS check for this role is required.)</w:t>
      </w:r>
    </w:p>
    <w:p w14:paraId="29715B45" w14:textId="77777777" w:rsidR="00B307E6" w:rsidRPr="005D3D75" w:rsidRDefault="00B307E6" w:rsidP="00B307E6">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cs="Arial"/>
          <w:b/>
          <w:bCs/>
          <w:sz w:val="22"/>
          <w:szCs w:val="22"/>
          <w:lang w:val="en-US"/>
        </w:rPr>
      </w:pPr>
    </w:p>
    <w:p w14:paraId="59B399AA" w14:textId="60CE81B8" w:rsidR="00A20AF3" w:rsidRPr="005D3D75" w:rsidRDefault="00083408" w:rsidP="00A20AF3">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Cs/>
          <w:sz w:val="22"/>
          <w:szCs w:val="22"/>
          <w:lang w:val="en-US"/>
        </w:rPr>
      </w:pPr>
      <w:r w:rsidRPr="005D3D75">
        <w:rPr>
          <w:rFonts w:ascii="Arial" w:hAnsi="Arial" w:cs="Arial"/>
          <w:b/>
          <w:bCs/>
          <w:sz w:val="22"/>
          <w:szCs w:val="22"/>
          <w:lang w:val="en-US"/>
        </w:rPr>
        <w:t>General Administration</w:t>
      </w:r>
    </w:p>
    <w:p w14:paraId="5A1AFDBA" w14:textId="77777777" w:rsidR="00A20AF3" w:rsidRPr="005D3D75" w:rsidRDefault="00A20AF3" w:rsidP="00A20AF3">
      <w:pPr>
        <w:pStyle w:val="ListParagraph"/>
        <w:rPr>
          <w:rFonts w:ascii="Arial" w:hAnsi="Arial" w:cs="Arial"/>
          <w:b/>
          <w:bCs/>
          <w:sz w:val="22"/>
          <w:szCs w:val="22"/>
          <w:lang w:val="en-US"/>
        </w:rPr>
      </w:pPr>
    </w:p>
    <w:p w14:paraId="558C9125" w14:textId="77777777" w:rsidR="00A20AF3" w:rsidRPr="005D3D75" w:rsidRDefault="00083408" w:rsidP="00A20AF3">
      <w:pPr>
        <w:pStyle w:val="ListParagraph"/>
        <w:widowControl w:val="0"/>
        <w:numPr>
          <w:ilvl w:val="0"/>
          <w:numId w:val="1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2"/>
          <w:szCs w:val="22"/>
          <w:lang w:val="en-US"/>
        </w:rPr>
      </w:pPr>
      <w:r w:rsidRPr="005D3D75">
        <w:rPr>
          <w:rFonts w:ascii="Arial" w:hAnsi="Arial" w:cs="Arial"/>
          <w:b/>
          <w:bCs/>
          <w:sz w:val="22"/>
          <w:szCs w:val="22"/>
          <w:lang w:val="en-US"/>
        </w:rPr>
        <w:t>Correspondence</w:t>
      </w:r>
    </w:p>
    <w:p w14:paraId="593F9361" w14:textId="65C87064" w:rsidR="00A20AF3" w:rsidRPr="005D3D75" w:rsidRDefault="00083408" w:rsidP="00A20AF3">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Cs/>
          <w:sz w:val="22"/>
          <w:szCs w:val="22"/>
          <w:lang w:val="en-US"/>
        </w:rPr>
      </w:pPr>
      <w:r w:rsidRPr="005D3D75">
        <w:rPr>
          <w:rFonts w:ascii="Arial" w:hAnsi="Arial" w:cs="Arial"/>
          <w:sz w:val="22"/>
          <w:szCs w:val="22"/>
          <w:lang w:val="en-US"/>
        </w:rPr>
        <w:t>Preparation and distribution of general Church correspondence</w:t>
      </w:r>
      <w:r w:rsidR="00A20AF3" w:rsidRPr="005D3D75">
        <w:rPr>
          <w:rFonts w:ascii="Arial" w:hAnsi="Arial" w:cs="Arial"/>
          <w:sz w:val="22"/>
          <w:szCs w:val="22"/>
          <w:lang w:val="en-US"/>
        </w:rPr>
        <w:t xml:space="preserve"> </w:t>
      </w:r>
      <w:r w:rsidR="009A46A2" w:rsidRPr="005D3D75">
        <w:rPr>
          <w:rFonts w:ascii="Arial" w:hAnsi="Arial" w:cs="Arial"/>
          <w:sz w:val="22"/>
          <w:szCs w:val="22"/>
          <w:lang w:val="en-US"/>
        </w:rPr>
        <w:t>and occasional support for key lay leaders.</w:t>
      </w:r>
    </w:p>
    <w:p w14:paraId="6E4E3C42" w14:textId="77777777" w:rsidR="00A20AF3" w:rsidRPr="005D3D75" w:rsidRDefault="00083408" w:rsidP="00A20AF3">
      <w:pPr>
        <w:pStyle w:val="ListParagraph"/>
        <w:widowControl w:val="0"/>
        <w:numPr>
          <w:ilvl w:val="0"/>
          <w:numId w:val="1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2"/>
          <w:szCs w:val="22"/>
          <w:lang w:val="en-US"/>
        </w:rPr>
      </w:pPr>
      <w:r w:rsidRPr="005D3D75">
        <w:rPr>
          <w:rFonts w:ascii="Arial" w:hAnsi="Arial" w:cs="Arial"/>
          <w:b/>
          <w:bCs/>
          <w:sz w:val="22"/>
          <w:szCs w:val="22"/>
          <w:lang w:val="en-US"/>
        </w:rPr>
        <w:t>Statistics for mission</w:t>
      </w:r>
    </w:p>
    <w:p w14:paraId="7B5750AB" w14:textId="2FCE8398" w:rsidR="00A20AF3" w:rsidRPr="005D3D75" w:rsidRDefault="00083408" w:rsidP="00A20AF3">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Cs/>
          <w:sz w:val="22"/>
          <w:szCs w:val="22"/>
          <w:lang w:val="en-US"/>
        </w:rPr>
      </w:pPr>
      <w:r w:rsidRPr="005D3D75">
        <w:rPr>
          <w:rFonts w:ascii="Arial" w:hAnsi="Arial" w:cs="Arial"/>
          <w:sz w:val="22"/>
          <w:szCs w:val="22"/>
          <w:lang w:val="en-US"/>
        </w:rPr>
        <w:t xml:space="preserve">At the end of each year, the Administrator will </w:t>
      </w:r>
      <w:r w:rsidR="00A20AF3" w:rsidRPr="005D3D75">
        <w:rPr>
          <w:rFonts w:ascii="Arial" w:hAnsi="Arial" w:cs="Arial"/>
          <w:sz w:val="22"/>
          <w:szCs w:val="22"/>
          <w:lang w:val="en-US"/>
        </w:rPr>
        <w:t>gather</w:t>
      </w:r>
      <w:r w:rsidRPr="005D3D75">
        <w:rPr>
          <w:rFonts w:ascii="Arial" w:hAnsi="Arial" w:cs="Arial"/>
          <w:sz w:val="22"/>
          <w:szCs w:val="22"/>
          <w:lang w:val="en-US"/>
        </w:rPr>
        <w:t xml:space="preserve"> the statistics and complete the </w:t>
      </w:r>
      <w:r w:rsidR="009A46A2" w:rsidRPr="005D3D75">
        <w:rPr>
          <w:rFonts w:ascii="Arial" w:hAnsi="Arial" w:cs="Arial"/>
          <w:sz w:val="22"/>
          <w:szCs w:val="22"/>
          <w:lang w:val="en-US"/>
        </w:rPr>
        <w:t>forms for the Diocesan Office</w:t>
      </w:r>
      <w:r w:rsidR="00A20AF3" w:rsidRPr="005D3D75">
        <w:rPr>
          <w:rFonts w:ascii="Arial" w:hAnsi="Arial" w:cs="Arial"/>
          <w:sz w:val="22"/>
          <w:szCs w:val="22"/>
          <w:lang w:val="en-US"/>
        </w:rPr>
        <w:t>.</w:t>
      </w:r>
    </w:p>
    <w:p w14:paraId="1FF1C324" w14:textId="77777777" w:rsidR="00A20AF3" w:rsidRPr="005D3D75" w:rsidRDefault="00083408" w:rsidP="00A20AF3">
      <w:pPr>
        <w:pStyle w:val="ListParagraph"/>
        <w:widowControl w:val="0"/>
        <w:numPr>
          <w:ilvl w:val="0"/>
          <w:numId w:val="1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2"/>
          <w:szCs w:val="22"/>
          <w:lang w:val="en-US"/>
        </w:rPr>
      </w:pPr>
      <w:r w:rsidRPr="005D3D75">
        <w:rPr>
          <w:rFonts w:ascii="Arial" w:hAnsi="Arial" w:cs="Arial"/>
          <w:b/>
          <w:bCs/>
          <w:sz w:val="22"/>
          <w:szCs w:val="22"/>
          <w:lang w:val="en-US"/>
        </w:rPr>
        <w:t>Stationery and Photocopying</w:t>
      </w:r>
    </w:p>
    <w:p w14:paraId="014E9637" w14:textId="3A076DE6" w:rsidR="00A20AF3" w:rsidRPr="005D3D75" w:rsidRDefault="00083408" w:rsidP="00A20AF3">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bCs/>
          <w:sz w:val="22"/>
          <w:szCs w:val="22"/>
          <w:lang w:val="en-US"/>
        </w:rPr>
      </w:pPr>
      <w:r w:rsidRPr="005D3D75">
        <w:rPr>
          <w:rFonts w:ascii="Arial" w:hAnsi="Arial" w:cs="Arial"/>
          <w:sz w:val="22"/>
          <w:szCs w:val="22"/>
          <w:lang w:val="en-US"/>
        </w:rPr>
        <w:t>Place orders for stationery and print toners</w:t>
      </w:r>
      <w:r w:rsidR="00A20AF3" w:rsidRPr="005D3D75">
        <w:rPr>
          <w:rFonts w:ascii="Arial" w:hAnsi="Arial" w:cs="Arial"/>
          <w:sz w:val="22"/>
          <w:szCs w:val="22"/>
          <w:lang w:val="en-US"/>
        </w:rPr>
        <w:t xml:space="preserve"> and l</w:t>
      </w:r>
      <w:r w:rsidRPr="005D3D75">
        <w:rPr>
          <w:rFonts w:ascii="Arial" w:hAnsi="Arial" w:cs="Arial"/>
          <w:sz w:val="22"/>
          <w:szCs w:val="22"/>
          <w:lang w:val="en-US"/>
        </w:rPr>
        <w:t>iaise with the Photocopier supplier f</w:t>
      </w:r>
      <w:r w:rsidR="009A46A2" w:rsidRPr="005D3D75">
        <w:rPr>
          <w:rFonts w:ascii="Arial" w:hAnsi="Arial" w:cs="Arial"/>
          <w:sz w:val="22"/>
          <w:szCs w:val="22"/>
          <w:lang w:val="en-US"/>
        </w:rPr>
        <w:t>or servicing and maintenance.</w:t>
      </w:r>
    </w:p>
    <w:p w14:paraId="08FDEE4A" w14:textId="1AD7B7D4" w:rsidR="00A20AF3" w:rsidRPr="005D3D75" w:rsidRDefault="00083408" w:rsidP="00A20AF3">
      <w:pPr>
        <w:pStyle w:val="ListParagraph"/>
        <w:widowControl w:val="0"/>
        <w:numPr>
          <w:ilvl w:val="0"/>
          <w:numId w:val="1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2"/>
          <w:szCs w:val="22"/>
          <w:lang w:val="en-US"/>
        </w:rPr>
      </w:pPr>
      <w:r w:rsidRPr="005D3D75">
        <w:rPr>
          <w:rFonts w:ascii="Arial" w:hAnsi="Arial" w:cs="Arial"/>
          <w:b/>
          <w:bCs/>
          <w:sz w:val="22"/>
          <w:szCs w:val="22"/>
          <w:lang w:val="en-US"/>
        </w:rPr>
        <w:t>Filing</w:t>
      </w:r>
      <w:r w:rsidRPr="005D3D75">
        <w:rPr>
          <w:rFonts w:ascii="Arial" w:hAnsi="Arial" w:cs="Arial"/>
          <w:sz w:val="22"/>
          <w:szCs w:val="22"/>
          <w:lang w:val="en-US"/>
        </w:rPr>
        <w:t>: Managing the Ministers’ filing and storage of data, records and informatio</w:t>
      </w:r>
      <w:r w:rsidR="009A46A2" w:rsidRPr="005D3D75">
        <w:rPr>
          <w:rFonts w:ascii="Arial" w:hAnsi="Arial" w:cs="Arial"/>
          <w:sz w:val="22"/>
          <w:szCs w:val="22"/>
          <w:lang w:val="en-US"/>
        </w:rPr>
        <w:t>n as required.</w:t>
      </w:r>
    </w:p>
    <w:p w14:paraId="7917C569" w14:textId="105C1616" w:rsidR="00A20AF3" w:rsidRPr="005D3D75" w:rsidRDefault="00083408" w:rsidP="00A20AF3">
      <w:pPr>
        <w:pStyle w:val="ListParagraph"/>
        <w:widowControl w:val="0"/>
        <w:numPr>
          <w:ilvl w:val="0"/>
          <w:numId w:val="1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2"/>
          <w:szCs w:val="22"/>
          <w:lang w:val="en-US"/>
        </w:rPr>
      </w:pPr>
      <w:r w:rsidRPr="005D3D75">
        <w:rPr>
          <w:rFonts w:ascii="Arial" w:hAnsi="Arial" w:cs="Arial"/>
          <w:b/>
          <w:bCs/>
          <w:sz w:val="22"/>
          <w:szCs w:val="22"/>
          <w:lang w:val="en-US"/>
        </w:rPr>
        <w:t>PCC</w:t>
      </w:r>
      <w:r w:rsidR="00A20AF3" w:rsidRPr="005D3D75">
        <w:rPr>
          <w:rFonts w:ascii="Arial" w:hAnsi="Arial" w:cs="Arial"/>
          <w:b/>
          <w:bCs/>
          <w:sz w:val="22"/>
          <w:szCs w:val="22"/>
          <w:lang w:val="en-US"/>
        </w:rPr>
        <w:t xml:space="preserve"> </w:t>
      </w:r>
      <w:r w:rsidRPr="005D3D75">
        <w:rPr>
          <w:rFonts w:ascii="Arial" w:hAnsi="Arial" w:cs="Arial"/>
          <w:b/>
          <w:bCs/>
          <w:sz w:val="22"/>
          <w:szCs w:val="22"/>
          <w:lang w:val="en-US"/>
        </w:rPr>
        <w:t>Assistance</w:t>
      </w:r>
    </w:p>
    <w:p w14:paraId="5382E3CD" w14:textId="2C522856" w:rsidR="00E46CCC" w:rsidRPr="005D3D75" w:rsidRDefault="00083408" w:rsidP="00E46CCC">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47"/>
        <w:rPr>
          <w:rFonts w:ascii="Arial" w:hAnsi="Arial" w:cs="Arial"/>
          <w:sz w:val="22"/>
          <w:szCs w:val="22"/>
          <w:lang w:val="en-US"/>
        </w:rPr>
      </w:pPr>
      <w:r w:rsidRPr="005D3D75">
        <w:rPr>
          <w:rFonts w:ascii="Arial" w:hAnsi="Arial" w:cs="Arial"/>
          <w:sz w:val="22"/>
          <w:szCs w:val="22"/>
          <w:lang w:val="en-US"/>
        </w:rPr>
        <w:t xml:space="preserve">Occasionally the Administrator may be asked to prepare and photocopy papers for meetings. Each year around </w:t>
      </w:r>
      <w:r w:rsidR="00A20AF3" w:rsidRPr="005D3D75">
        <w:rPr>
          <w:rFonts w:ascii="Arial" w:hAnsi="Arial" w:cs="Arial"/>
          <w:sz w:val="22"/>
          <w:szCs w:val="22"/>
          <w:lang w:val="en-US"/>
        </w:rPr>
        <w:t>May</w:t>
      </w:r>
      <w:r w:rsidRPr="005D3D75">
        <w:rPr>
          <w:rFonts w:ascii="Arial" w:hAnsi="Arial" w:cs="Arial"/>
          <w:sz w:val="22"/>
          <w:szCs w:val="22"/>
          <w:lang w:val="en-US"/>
        </w:rPr>
        <w:t>, the Annual Meetings take place and the Administrator may be heavily involved in the preparation of documentation and papers, ensuring the correct notices are displayed at the right times, photocopying and preparing for the meeting. It will also involve working on the E</w:t>
      </w:r>
      <w:r w:rsidR="009A46A2" w:rsidRPr="005D3D75">
        <w:rPr>
          <w:rFonts w:ascii="Arial" w:hAnsi="Arial" w:cs="Arial"/>
          <w:sz w:val="22"/>
          <w:szCs w:val="22"/>
          <w:lang w:val="en-US"/>
        </w:rPr>
        <w:t>lectoral Roll around that time.</w:t>
      </w:r>
    </w:p>
    <w:p w14:paraId="3739A155" w14:textId="0DB86D4B" w:rsidR="001C237B" w:rsidRPr="005D3D75" w:rsidRDefault="001C237B" w:rsidP="006F0271">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sidRPr="005D3D75">
        <w:rPr>
          <w:rFonts w:ascii="Arial" w:hAnsi="Arial" w:cs="Arial"/>
          <w:b/>
          <w:bCs/>
          <w:sz w:val="22"/>
          <w:szCs w:val="22"/>
          <w:lang w:val="en-US"/>
        </w:rPr>
        <w:lastRenderedPageBreak/>
        <w:t>Special Services</w:t>
      </w:r>
    </w:p>
    <w:p w14:paraId="486DCE55" w14:textId="1D64AC88" w:rsidR="001C237B" w:rsidRPr="005D3D75" w:rsidRDefault="001C237B" w:rsidP="001C237B">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Arial" w:hAnsi="Arial" w:cs="Arial"/>
          <w:b/>
          <w:bCs/>
          <w:sz w:val="22"/>
          <w:szCs w:val="22"/>
          <w:lang w:val="en-US"/>
        </w:rPr>
      </w:pPr>
      <w:r w:rsidRPr="005D3D75">
        <w:rPr>
          <w:rFonts w:ascii="Arial" w:hAnsi="Arial" w:cs="Arial"/>
          <w:b/>
          <w:bCs/>
          <w:sz w:val="22"/>
          <w:szCs w:val="22"/>
          <w:lang w:val="en-US"/>
        </w:rPr>
        <w:t>Time to Remember</w:t>
      </w:r>
    </w:p>
    <w:p w14:paraId="7745A179" w14:textId="1A29960A" w:rsidR="001C237B" w:rsidRPr="005D3D75" w:rsidRDefault="001C237B" w:rsidP="001C237B">
      <w:pPr>
        <w:pStyle w:val="ListParagraph"/>
        <w:widowControl w:val="0"/>
        <w:numPr>
          <w:ilvl w:val="0"/>
          <w:numId w:val="13"/>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Sending of Letters to bereaved families to attend our Annual Time to Remember Service.</w:t>
      </w:r>
    </w:p>
    <w:p w14:paraId="71CFD621" w14:textId="17C69719" w:rsidR="001C237B" w:rsidRPr="005D3D75" w:rsidRDefault="001C237B" w:rsidP="001C237B">
      <w:pPr>
        <w:pStyle w:val="ListParagraph"/>
        <w:widowControl w:val="0"/>
        <w:numPr>
          <w:ilvl w:val="0"/>
          <w:numId w:val="13"/>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5D3D75">
        <w:rPr>
          <w:rFonts w:ascii="Arial" w:hAnsi="Arial" w:cs="Arial"/>
          <w:sz w:val="22"/>
          <w:szCs w:val="22"/>
          <w:lang w:val="en-US"/>
        </w:rPr>
        <w:t>Collating responses and creating list of names to be read on the roll call.</w:t>
      </w:r>
    </w:p>
    <w:p w14:paraId="389F59D9" w14:textId="58093A49" w:rsidR="001C237B" w:rsidRPr="005D3D75" w:rsidRDefault="001C237B" w:rsidP="001C237B">
      <w:pPr>
        <w:pStyle w:val="ListParagraph"/>
        <w:widowControl w:val="0"/>
        <w:numPr>
          <w:ilvl w:val="0"/>
          <w:numId w:val="13"/>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Co-ordination of organists, Sides People, Readers and Refreshments Team</w:t>
      </w:r>
    </w:p>
    <w:p w14:paraId="750DD696" w14:textId="764411AE" w:rsidR="001C237B" w:rsidRPr="005D3D75" w:rsidRDefault="001C237B" w:rsidP="001C237B">
      <w:pPr>
        <w:pStyle w:val="ListParagraph"/>
        <w:widowControl w:val="0"/>
        <w:numPr>
          <w:ilvl w:val="0"/>
          <w:numId w:val="13"/>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Creating, Printing and Folding Service Book for the Service</w:t>
      </w:r>
    </w:p>
    <w:p w14:paraId="2C672C56" w14:textId="3A3B8C3D" w:rsidR="001C237B" w:rsidRPr="005D3D75" w:rsidRDefault="001C237B" w:rsidP="001C237B">
      <w:pPr>
        <w:pStyle w:val="ListParagraph"/>
        <w:widowControl w:val="0"/>
        <w:numPr>
          <w:ilvl w:val="0"/>
          <w:numId w:val="13"/>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Purchasing Tea Lights</w:t>
      </w:r>
    </w:p>
    <w:p w14:paraId="38523372" w14:textId="0134BDA2" w:rsidR="001C237B" w:rsidRPr="000503A6" w:rsidRDefault="001C237B" w:rsidP="001C237B">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rPr>
          <w:rFonts w:ascii="Arial" w:hAnsi="Arial" w:cs="Arial"/>
          <w:b/>
          <w:bCs/>
          <w:sz w:val="12"/>
          <w:szCs w:val="12"/>
          <w:lang w:val="en-US"/>
        </w:rPr>
      </w:pPr>
    </w:p>
    <w:p w14:paraId="5F5B8F05" w14:textId="0B026ED2" w:rsidR="001C237B" w:rsidRPr="005D3D75" w:rsidRDefault="001C237B" w:rsidP="001C237B">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rPr>
          <w:rFonts w:ascii="Arial" w:hAnsi="Arial" w:cs="Arial"/>
          <w:b/>
          <w:bCs/>
          <w:sz w:val="22"/>
          <w:szCs w:val="22"/>
          <w:lang w:val="en-US"/>
        </w:rPr>
      </w:pPr>
      <w:r w:rsidRPr="005D3D75">
        <w:rPr>
          <w:rFonts w:ascii="Arial" w:hAnsi="Arial" w:cs="Arial"/>
          <w:b/>
          <w:bCs/>
          <w:sz w:val="22"/>
          <w:szCs w:val="22"/>
          <w:lang w:val="en-US"/>
        </w:rPr>
        <w:t>Remembrance Sunday</w:t>
      </w:r>
    </w:p>
    <w:p w14:paraId="7B764635" w14:textId="45245C80" w:rsidR="001C237B" w:rsidRPr="005D3D75" w:rsidRDefault="001C237B" w:rsidP="001C237B">
      <w:pPr>
        <w:pStyle w:val="ListParagraph"/>
        <w:widowControl w:val="0"/>
        <w:numPr>
          <w:ilvl w:val="0"/>
          <w:numId w:val="13"/>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Co-ordination of organists, Sides People and Readers.</w:t>
      </w:r>
    </w:p>
    <w:p w14:paraId="03705F3C" w14:textId="77777777" w:rsidR="001C237B" w:rsidRPr="005D3D75" w:rsidRDefault="001C237B" w:rsidP="001C237B">
      <w:pPr>
        <w:pStyle w:val="ListParagraph"/>
        <w:widowControl w:val="0"/>
        <w:numPr>
          <w:ilvl w:val="0"/>
          <w:numId w:val="13"/>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Creating, Printing and Folding Service Book for the Service</w:t>
      </w:r>
    </w:p>
    <w:p w14:paraId="77621F10" w14:textId="77777777" w:rsidR="001C237B" w:rsidRPr="000503A6" w:rsidRDefault="001C237B" w:rsidP="001C237B">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rPr>
          <w:rFonts w:ascii="Arial" w:hAnsi="Arial" w:cs="Arial"/>
          <w:b/>
          <w:bCs/>
          <w:sz w:val="12"/>
          <w:szCs w:val="12"/>
          <w:lang w:val="en-US"/>
        </w:rPr>
      </w:pPr>
    </w:p>
    <w:p w14:paraId="150150C6" w14:textId="7C444E33" w:rsidR="00BE6A8C" w:rsidRDefault="00BE6A8C" w:rsidP="006F0271">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Pr>
          <w:rFonts w:ascii="Arial" w:hAnsi="Arial" w:cs="Arial"/>
          <w:b/>
          <w:bCs/>
          <w:sz w:val="22"/>
          <w:szCs w:val="22"/>
          <w:lang w:val="en-US"/>
        </w:rPr>
        <w:t>Hall Bookings / Church Visits</w:t>
      </w:r>
    </w:p>
    <w:p w14:paraId="4A9EBCDC" w14:textId="5B997C44" w:rsidR="00BE6A8C" w:rsidRPr="00BE6A8C" w:rsidRDefault="00BE6A8C" w:rsidP="00BE6A8C">
      <w:pPr>
        <w:pStyle w:val="ListParagraph"/>
        <w:widowControl w:val="0"/>
        <w:numPr>
          <w:ilvl w:val="0"/>
          <w:numId w:val="1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BE6A8C">
        <w:rPr>
          <w:rFonts w:ascii="Arial" w:hAnsi="Arial" w:cs="Arial"/>
          <w:sz w:val="22"/>
          <w:szCs w:val="22"/>
          <w:lang w:val="en-US"/>
        </w:rPr>
        <w:t>The administrator will be responsible for taking on hall bookings, which will include:</w:t>
      </w:r>
    </w:p>
    <w:p w14:paraId="2A4125FB" w14:textId="721CBA1F" w:rsidR="00BE6A8C" w:rsidRPr="00BE6A8C" w:rsidRDefault="00BE6A8C" w:rsidP="00BE6A8C">
      <w:pPr>
        <w:pStyle w:val="ListParagraph"/>
        <w:widowControl w:val="0"/>
        <w:numPr>
          <w:ilvl w:val="1"/>
          <w:numId w:val="1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BE6A8C">
        <w:rPr>
          <w:rFonts w:ascii="Arial" w:hAnsi="Arial" w:cs="Arial"/>
          <w:sz w:val="22"/>
          <w:szCs w:val="22"/>
          <w:lang w:val="en-US"/>
        </w:rPr>
        <w:t>Producing invoices / receipts</w:t>
      </w:r>
      <w:r>
        <w:rPr>
          <w:rFonts w:ascii="Arial" w:hAnsi="Arial" w:cs="Arial"/>
          <w:sz w:val="22"/>
          <w:szCs w:val="22"/>
          <w:lang w:val="en-US"/>
        </w:rPr>
        <w:t>.</w:t>
      </w:r>
    </w:p>
    <w:p w14:paraId="39B27327" w14:textId="2793F4A2" w:rsidR="00BE6A8C" w:rsidRDefault="00BE6A8C" w:rsidP="00BE6A8C">
      <w:pPr>
        <w:pStyle w:val="ListParagraph"/>
        <w:widowControl w:val="0"/>
        <w:numPr>
          <w:ilvl w:val="1"/>
          <w:numId w:val="1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BE6A8C">
        <w:rPr>
          <w:rFonts w:ascii="Arial" w:hAnsi="Arial" w:cs="Arial"/>
          <w:sz w:val="22"/>
          <w:szCs w:val="22"/>
          <w:lang w:val="en-US"/>
        </w:rPr>
        <w:t>Overseeing hire agreements</w:t>
      </w:r>
      <w:r>
        <w:rPr>
          <w:rFonts w:ascii="Arial" w:hAnsi="Arial" w:cs="Arial"/>
          <w:sz w:val="22"/>
          <w:szCs w:val="22"/>
          <w:lang w:val="en-US"/>
        </w:rPr>
        <w:t>.</w:t>
      </w:r>
    </w:p>
    <w:p w14:paraId="19062CD4" w14:textId="531D3E35" w:rsidR="00BE6A8C" w:rsidRDefault="00BE6A8C" w:rsidP="00BE6A8C">
      <w:pPr>
        <w:pStyle w:val="ListParagraph"/>
        <w:widowControl w:val="0"/>
        <w:numPr>
          <w:ilvl w:val="1"/>
          <w:numId w:val="1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Liaising with the church treasurer over expected fees.</w:t>
      </w:r>
    </w:p>
    <w:p w14:paraId="23E85657" w14:textId="64A5786D" w:rsidR="00BE6A8C" w:rsidRPr="00BE6A8C" w:rsidRDefault="000503A6" w:rsidP="00BE6A8C">
      <w:pPr>
        <w:pStyle w:val="ListParagraph"/>
        <w:widowControl w:val="0"/>
        <w:numPr>
          <w:ilvl w:val="1"/>
          <w:numId w:val="1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Liaising</w:t>
      </w:r>
      <w:r w:rsidR="00BE6A8C">
        <w:rPr>
          <w:rFonts w:ascii="Arial" w:hAnsi="Arial" w:cs="Arial"/>
          <w:sz w:val="22"/>
          <w:szCs w:val="22"/>
          <w:lang w:val="en-US"/>
        </w:rPr>
        <w:t xml:space="preserve"> with the church wardens over maintenance needs of the hall.</w:t>
      </w:r>
    </w:p>
    <w:p w14:paraId="4FAEACC0" w14:textId="2167293A" w:rsidR="00BE6A8C" w:rsidRDefault="00BE6A8C" w:rsidP="00BE6A8C">
      <w:pPr>
        <w:pStyle w:val="ListParagraph"/>
        <w:widowControl w:val="0"/>
        <w:numPr>
          <w:ilvl w:val="1"/>
          <w:numId w:val="1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sidRPr="00BE6A8C">
        <w:rPr>
          <w:rFonts w:ascii="Arial" w:hAnsi="Arial" w:cs="Arial"/>
          <w:sz w:val="22"/>
          <w:szCs w:val="22"/>
          <w:lang w:val="en-US"/>
        </w:rPr>
        <w:t>On occasions showing people around the hall.</w:t>
      </w:r>
    </w:p>
    <w:p w14:paraId="0DA54D12" w14:textId="54A35604" w:rsidR="000503A6" w:rsidRDefault="000503A6" w:rsidP="000503A6">
      <w:pPr>
        <w:pStyle w:val="ListParagraph"/>
        <w:widowControl w:val="0"/>
        <w:numPr>
          <w:ilvl w:val="0"/>
          <w:numId w:val="15"/>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On occasions groups like to visit the church.  The administrator would be responsible for communicating with these groups and ensuring that there was someone available to open and lock up.</w:t>
      </w:r>
    </w:p>
    <w:p w14:paraId="1927C48D" w14:textId="77777777" w:rsidR="000503A6" w:rsidRPr="000503A6" w:rsidRDefault="000503A6" w:rsidP="000503A6">
      <w:pPr>
        <w:pStyle w:val="ListParagraph"/>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7"/>
        <w:rPr>
          <w:rFonts w:ascii="Arial" w:hAnsi="Arial" w:cs="Arial"/>
          <w:sz w:val="12"/>
          <w:szCs w:val="12"/>
          <w:lang w:val="en-US"/>
        </w:rPr>
      </w:pPr>
    </w:p>
    <w:p w14:paraId="5CCBB6C1" w14:textId="024465C8" w:rsidR="001C237B" w:rsidRPr="005D3D75" w:rsidRDefault="00083408" w:rsidP="006F0271">
      <w:pPr>
        <w:widowControl w:val="0"/>
        <w:numPr>
          <w:ilvl w:val="0"/>
          <w:numId w:val="1"/>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b/>
          <w:bCs/>
          <w:sz w:val="22"/>
          <w:szCs w:val="22"/>
          <w:lang w:val="en-US"/>
        </w:rPr>
      </w:pPr>
      <w:r w:rsidRPr="005D3D75">
        <w:rPr>
          <w:rFonts w:ascii="Arial" w:hAnsi="Arial" w:cs="Arial"/>
          <w:b/>
          <w:bCs/>
          <w:sz w:val="22"/>
          <w:szCs w:val="22"/>
          <w:lang w:val="en-US"/>
        </w:rPr>
        <w:t>Other Duties</w:t>
      </w:r>
    </w:p>
    <w:p w14:paraId="5617B1D5" w14:textId="2377643A" w:rsidR="00083408" w:rsidRPr="00870AE6" w:rsidRDefault="00083408" w:rsidP="00E46CCC">
      <w:pPr>
        <w:pStyle w:val="ListParagraph"/>
        <w:widowControl w:val="0"/>
        <w:numPr>
          <w:ilvl w:val="0"/>
          <w:numId w:val="14"/>
        </w:numP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5D3D75">
        <w:rPr>
          <w:rFonts w:ascii="Arial" w:hAnsi="Arial" w:cs="Arial"/>
          <w:sz w:val="22"/>
          <w:szCs w:val="22"/>
          <w:lang w:val="en-US"/>
        </w:rPr>
        <w:t>The Administrator may be asked to undertake other tasks for the</w:t>
      </w:r>
      <w:r w:rsidR="00E46CCC" w:rsidRPr="005D3D75">
        <w:rPr>
          <w:rFonts w:ascii="Arial" w:hAnsi="Arial" w:cs="Arial"/>
          <w:sz w:val="22"/>
          <w:szCs w:val="22"/>
          <w:lang w:val="en-US"/>
        </w:rPr>
        <w:t xml:space="preserve"> smooth running of the parish </w:t>
      </w:r>
      <w:r w:rsidRPr="005D3D75">
        <w:rPr>
          <w:rFonts w:ascii="Arial" w:hAnsi="Arial" w:cs="Arial"/>
          <w:sz w:val="22"/>
          <w:szCs w:val="22"/>
          <w:lang w:val="en-US"/>
        </w:rPr>
        <w:t>other than those listed above.</w:t>
      </w:r>
    </w:p>
    <w:p w14:paraId="625FB56F" w14:textId="77777777" w:rsidR="00870AE6" w:rsidRPr="00DE3C4F" w:rsidRDefault="00870AE6" w:rsidP="00870AE6">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szCs w:val="22"/>
        </w:rPr>
      </w:pPr>
    </w:p>
    <w:p w14:paraId="2346000D" w14:textId="77777777" w:rsidR="009971A2" w:rsidRPr="00DE3C4F" w:rsidRDefault="00870AE6" w:rsidP="00870AE6">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r w:rsidRPr="00DE3C4F">
        <w:rPr>
          <w:rFonts w:ascii="Arial" w:hAnsi="Arial" w:cs="Arial"/>
          <w:sz w:val="22"/>
          <w:szCs w:val="22"/>
        </w:rPr>
        <w:t xml:space="preserve">This is not an exhaustive list of duties and responsibilities, and the post holder may be required to undertake other duties, in discussion with the manager. </w:t>
      </w:r>
    </w:p>
    <w:p w14:paraId="080EA964" w14:textId="77777777" w:rsidR="009971A2" w:rsidRPr="00DE3C4F" w:rsidRDefault="00870AE6" w:rsidP="00870AE6">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r w:rsidRPr="00DE3C4F">
        <w:rPr>
          <w:rFonts w:ascii="Arial" w:hAnsi="Arial" w:cs="Arial"/>
          <w:sz w:val="22"/>
          <w:szCs w:val="22"/>
        </w:rPr>
        <w:t xml:space="preserve">This job description will be reviewed regularly in the light of changing requirements and any such changes will be discussed with the post holder. </w:t>
      </w:r>
    </w:p>
    <w:p w14:paraId="10099545" w14:textId="576BD4F1" w:rsidR="00870AE6" w:rsidRPr="00DE3C4F" w:rsidRDefault="009971A2" w:rsidP="00870AE6">
      <w:pPr>
        <w:widowControl w:val="0"/>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2"/>
          <w:szCs w:val="22"/>
          <w:lang w:val="en-US"/>
        </w:rPr>
      </w:pPr>
      <w:r w:rsidRPr="00DE3C4F">
        <w:rPr>
          <w:rFonts w:ascii="Arial" w:hAnsi="Arial" w:cs="Arial"/>
          <w:sz w:val="22"/>
          <w:szCs w:val="22"/>
        </w:rPr>
        <w:t>T</w:t>
      </w:r>
      <w:r w:rsidR="00870AE6" w:rsidRPr="00DE3C4F">
        <w:rPr>
          <w:rFonts w:ascii="Arial" w:hAnsi="Arial" w:cs="Arial"/>
          <w:sz w:val="22"/>
          <w:szCs w:val="22"/>
        </w:rPr>
        <w:t xml:space="preserve">his post is subject to the Rehabilitation of Offenders Act 1974 (Exemption Order 1975) and as such it will be necessary for a submission for disclosure to be made to the Criminal Records Bureau to check for previous criminal convictions. The </w:t>
      </w:r>
      <w:r w:rsidR="00F64E19">
        <w:rPr>
          <w:rFonts w:ascii="Arial" w:hAnsi="Arial" w:cs="Arial"/>
          <w:sz w:val="22"/>
          <w:szCs w:val="22"/>
        </w:rPr>
        <w:t>Parish of Barming with Teston</w:t>
      </w:r>
      <w:r w:rsidR="00870AE6" w:rsidRPr="00DE3C4F">
        <w:rPr>
          <w:rFonts w:ascii="Arial" w:hAnsi="Arial" w:cs="Arial"/>
          <w:sz w:val="22"/>
          <w:szCs w:val="22"/>
        </w:rPr>
        <w:t xml:space="preserve"> is committed to the fair treatment of its staff, potential staff or users in line with its Equal Opportunities Policy and policy statement on the recruitment of ex-offenders</w:t>
      </w:r>
      <w:r w:rsidR="00870AE6" w:rsidRPr="00DE3C4F">
        <w:rPr>
          <w:rFonts w:ascii="Arial" w:hAnsi="Arial" w:cs="Arial"/>
        </w:rPr>
        <w:t>.</w:t>
      </w:r>
    </w:p>
    <w:p w14:paraId="38E05E11" w14:textId="352ABBC1" w:rsidR="00DE3C4F" w:rsidRDefault="00DE3C4F">
      <w:pPr>
        <w:rPr>
          <w:rFonts w:ascii="Arial" w:hAnsi="Arial" w:cs="Arial"/>
          <w:sz w:val="12"/>
          <w:szCs w:val="12"/>
          <w:lang w:val="en-US"/>
        </w:rPr>
      </w:pPr>
      <w:r>
        <w:rPr>
          <w:rFonts w:ascii="Arial" w:hAnsi="Arial" w:cs="Arial"/>
          <w:sz w:val="12"/>
          <w:szCs w:val="12"/>
          <w:lang w:val="en-US"/>
        </w:rPr>
        <w:br w:type="page"/>
      </w:r>
    </w:p>
    <w:p w14:paraId="43719C14" w14:textId="77777777" w:rsidR="00E46CCC" w:rsidRPr="000503A6" w:rsidRDefault="00E46CCC" w:rsidP="006F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2"/>
          <w:szCs w:val="12"/>
          <w:lang w:val="en-US"/>
        </w:rPr>
      </w:pPr>
    </w:p>
    <w:p w14:paraId="7147603D" w14:textId="13CB82F4" w:rsidR="00355ED8" w:rsidRPr="005D3D75" w:rsidRDefault="00184E43" w:rsidP="006F0271">
      <w:pPr>
        <w:spacing w:line="360" w:lineRule="auto"/>
        <w:rPr>
          <w:rFonts w:ascii="Arial" w:hAnsi="Arial" w:cs="Arial"/>
          <w:bCs/>
          <w:sz w:val="22"/>
          <w:szCs w:val="22"/>
          <w:lang w:val="en-US"/>
        </w:rPr>
      </w:pPr>
      <w:r w:rsidRPr="005D3D75">
        <w:rPr>
          <w:rFonts w:ascii="Arial" w:hAnsi="Arial" w:cs="Arial"/>
          <w:b/>
          <w:bCs/>
          <w:sz w:val="22"/>
          <w:szCs w:val="22"/>
          <w:lang w:val="en-US"/>
        </w:rPr>
        <w:t>Person Specification</w:t>
      </w:r>
    </w:p>
    <w:p w14:paraId="53CA8C5B" w14:textId="77777777" w:rsidR="00755004" w:rsidRDefault="00755004" w:rsidP="006F0271">
      <w:pPr>
        <w:spacing w:line="360" w:lineRule="auto"/>
        <w:rPr>
          <w:rFonts w:ascii="Arial" w:hAnsi="Arial" w:cs="Arial"/>
          <w:bCs/>
          <w:sz w:val="22"/>
          <w:szCs w:val="22"/>
          <w:lang w:val="en-US"/>
        </w:rPr>
      </w:pPr>
    </w:p>
    <w:tbl>
      <w:tblPr>
        <w:tblStyle w:val="TableGrid"/>
        <w:tblW w:w="0" w:type="auto"/>
        <w:tblLook w:val="04A0" w:firstRow="1" w:lastRow="0" w:firstColumn="1" w:lastColumn="0" w:noHBand="0" w:noVBand="1"/>
      </w:tblPr>
      <w:tblGrid>
        <w:gridCol w:w="4811"/>
        <w:gridCol w:w="4811"/>
      </w:tblGrid>
      <w:tr w:rsidR="00816D20" w14:paraId="3927A7C7" w14:textId="77777777" w:rsidTr="00F62833">
        <w:tc>
          <w:tcPr>
            <w:tcW w:w="4811" w:type="dxa"/>
          </w:tcPr>
          <w:p w14:paraId="1160629B" w14:textId="4297024B" w:rsidR="00816D20" w:rsidRPr="00E15D0D" w:rsidRDefault="00816D20" w:rsidP="001E0B63">
            <w:pPr>
              <w:spacing w:before="60" w:after="60"/>
              <w:rPr>
                <w:rFonts w:ascii="Arial" w:hAnsi="Arial" w:cs="Arial"/>
                <w:b/>
                <w:bCs/>
                <w:sz w:val="22"/>
                <w:szCs w:val="22"/>
                <w:lang w:val="en-US"/>
              </w:rPr>
            </w:pPr>
            <w:r w:rsidRPr="00E15D0D">
              <w:rPr>
                <w:rFonts w:ascii="Arial" w:hAnsi="Arial" w:cs="Arial"/>
                <w:b/>
                <w:bCs/>
                <w:sz w:val="22"/>
                <w:szCs w:val="22"/>
              </w:rPr>
              <w:t xml:space="preserve">Job Title: </w:t>
            </w:r>
          </w:p>
        </w:tc>
        <w:tc>
          <w:tcPr>
            <w:tcW w:w="4811" w:type="dxa"/>
          </w:tcPr>
          <w:p w14:paraId="39B39353" w14:textId="0D585A76" w:rsidR="00816D20" w:rsidRPr="00DE3C4F" w:rsidRDefault="00E15D0D" w:rsidP="001E0B63">
            <w:pPr>
              <w:spacing w:before="60" w:after="60"/>
              <w:rPr>
                <w:rFonts w:ascii="Arial" w:hAnsi="Arial" w:cs="Arial"/>
                <w:bCs/>
                <w:sz w:val="22"/>
                <w:szCs w:val="22"/>
                <w:lang w:val="en-US"/>
              </w:rPr>
            </w:pPr>
            <w:r>
              <w:rPr>
                <w:rFonts w:ascii="Arial" w:hAnsi="Arial" w:cs="Arial"/>
                <w:sz w:val="22"/>
                <w:szCs w:val="22"/>
              </w:rPr>
              <w:t xml:space="preserve">Parish </w:t>
            </w:r>
            <w:r w:rsidR="00117649">
              <w:rPr>
                <w:rFonts w:ascii="Arial" w:hAnsi="Arial" w:cs="Arial"/>
                <w:sz w:val="22"/>
                <w:szCs w:val="22"/>
              </w:rPr>
              <w:t>a</w:t>
            </w:r>
            <w:r w:rsidR="00816D20" w:rsidRPr="00DE3C4F">
              <w:rPr>
                <w:rFonts w:ascii="Arial" w:hAnsi="Arial" w:cs="Arial"/>
                <w:sz w:val="22"/>
                <w:szCs w:val="22"/>
              </w:rPr>
              <w:t>dministrator</w:t>
            </w:r>
          </w:p>
        </w:tc>
      </w:tr>
      <w:tr w:rsidR="00816D20" w14:paraId="397F5E0E" w14:textId="77777777" w:rsidTr="00F62833">
        <w:tc>
          <w:tcPr>
            <w:tcW w:w="4811" w:type="dxa"/>
          </w:tcPr>
          <w:p w14:paraId="016A85AF" w14:textId="66BF24D2" w:rsidR="00816D20" w:rsidRPr="00E15D0D" w:rsidRDefault="00816D20" w:rsidP="001E0B63">
            <w:pPr>
              <w:spacing w:before="60" w:after="60"/>
              <w:rPr>
                <w:rFonts w:ascii="Arial" w:hAnsi="Arial" w:cs="Arial"/>
                <w:b/>
                <w:bCs/>
                <w:sz w:val="22"/>
                <w:szCs w:val="22"/>
                <w:lang w:val="en-US"/>
              </w:rPr>
            </w:pPr>
            <w:r w:rsidRPr="00E15D0D">
              <w:rPr>
                <w:rFonts w:ascii="Arial" w:hAnsi="Arial" w:cs="Arial"/>
                <w:b/>
                <w:bCs/>
                <w:sz w:val="22"/>
                <w:szCs w:val="22"/>
              </w:rPr>
              <w:t xml:space="preserve">Responsible to: </w:t>
            </w:r>
          </w:p>
        </w:tc>
        <w:tc>
          <w:tcPr>
            <w:tcW w:w="4811" w:type="dxa"/>
          </w:tcPr>
          <w:p w14:paraId="6E9732A9" w14:textId="6C6D9C2E" w:rsidR="00816D20" w:rsidRPr="00DE3C4F" w:rsidRDefault="00327234" w:rsidP="001E0B63">
            <w:pPr>
              <w:spacing w:before="60" w:after="60"/>
              <w:rPr>
                <w:rFonts w:ascii="Arial" w:hAnsi="Arial" w:cs="Arial"/>
                <w:bCs/>
                <w:sz w:val="22"/>
                <w:szCs w:val="22"/>
                <w:lang w:val="en-US"/>
              </w:rPr>
            </w:pPr>
            <w:r>
              <w:rPr>
                <w:rFonts w:ascii="Arial" w:hAnsi="Arial" w:cs="Arial"/>
                <w:bCs/>
                <w:sz w:val="22"/>
                <w:szCs w:val="22"/>
                <w:lang w:val="en-US"/>
              </w:rPr>
              <w:t>The incumbent</w:t>
            </w:r>
          </w:p>
        </w:tc>
      </w:tr>
    </w:tbl>
    <w:p w14:paraId="23D39720" w14:textId="77777777" w:rsidR="00F63019" w:rsidRDefault="00F63019" w:rsidP="006F0271">
      <w:pPr>
        <w:spacing w:line="360" w:lineRule="auto"/>
        <w:rPr>
          <w:rFonts w:ascii="Arial" w:hAnsi="Arial" w:cs="Arial"/>
          <w:bCs/>
          <w:sz w:val="22"/>
          <w:szCs w:val="22"/>
          <w:lang w:val="en-US"/>
        </w:rPr>
      </w:pPr>
    </w:p>
    <w:tbl>
      <w:tblPr>
        <w:tblStyle w:val="TableGrid"/>
        <w:tblW w:w="0" w:type="auto"/>
        <w:tblLook w:val="04A0" w:firstRow="1" w:lastRow="0" w:firstColumn="1" w:lastColumn="0" w:noHBand="0" w:noVBand="1"/>
      </w:tblPr>
      <w:tblGrid>
        <w:gridCol w:w="2405"/>
        <w:gridCol w:w="3686"/>
        <w:gridCol w:w="3531"/>
      </w:tblGrid>
      <w:tr w:rsidR="00816D20" w14:paraId="10F0F1BA" w14:textId="77777777" w:rsidTr="00117649">
        <w:tc>
          <w:tcPr>
            <w:tcW w:w="2405" w:type="dxa"/>
          </w:tcPr>
          <w:p w14:paraId="00D8ACA7" w14:textId="77777777" w:rsidR="00816D20" w:rsidRPr="00E15D0D" w:rsidRDefault="00094CDF" w:rsidP="001E0B63">
            <w:pPr>
              <w:spacing w:before="60" w:after="60"/>
              <w:rPr>
                <w:rFonts w:ascii="Arial" w:hAnsi="Arial" w:cs="Arial"/>
                <w:b/>
                <w:bCs/>
                <w:sz w:val="22"/>
                <w:szCs w:val="22"/>
                <w:lang w:val="en-US"/>
              </w:rPr>
            </w:pPr>
            <w:r w:rsidRPr="00E15D0D">
              <w:rPr>
                <w:rFonts w:ascii="Arial" w:hAnsi="Arial" w:cs="Arial"/>
                <w:b/>
                <w:bCs/>
                <w:sz w:val="22"/>
                <w:szCs w:val="22"/>
              </w:rPr>
              <w:t>Criteria</w:t>
            </w:r>
          </w:p>
        </w:tc>
        <w:tc>
          <w:tcPr>
            <w:tcW w:w="3686" w:type="dxa"/>
          </w:tcPr>
          <w:p w14:paraId="13642420" w14:textId="637B7E98" w:rsidR="00816D20" w:rsidRPr="00E15D0D" w:rsidRDefault="00094CDF" w:rsidP="001E0B63">
            <w:pPr>
              <w:spacing w:before="60" w:after="60"/>
              <w:rPr>
                <w:rFonts w:ascii="Arial" w:hAnsi="Arial" w:cs="Arial"/>
                <w:b/>
                <w:bCs/>
                <w:sz w:val="22"/>
                <w:szCs w:val="22"/>
                <w:lang w:val="en-US"/>
              </w:rPr>
            </w:pPr>
            <w:r w:rsidRPr="00E15D0D">
              <w:rPr>
                <w:rFonts w:ascii="Arial" w:hAnsi="Arial" w:cs="Arial"/>
                <w:b/>
                <w:bCs/>
                <w:sz w:val="22"/>
                <w:szCs w:val="22"/>
              </w:rPr>
              <w:t xml:space="preserve">Essential </w:t>
            </w:r>
          </w:p>
        </w:tc>
        <w:tc>
          <w:tcPr>
            <w:tcW w:w="3531" w:type="dxa"/>
          </w:tcPr>
          <w:p w14:paraId="03CAAA39" w14:textId="13B488EE" w:rsidR="00816D20" w:rsidRPr="00E15D0D" w:rsidRDefault="00094CDF" w:rsidP="001E0B63">
            <w:pPr>
              <w:spacing w:before="60" w:after="60" w:line="360" w:lineRule="auto"/>
              <w:rPr>
                <w:rFonts w:ascii="Arial" w:hAnsi="Arial" w:cs="Arial"/>
                <w:b/>
                <w:bCs/>
                <w:sz w:val="22"/>
                <w:szCs w:val="22"/>
                <w:lang w:val="en-US"/>
              </w:rPr>
            </w:pPr>
            <w:r w:rsidRPr="00E15D0D">
              <w:rPr>
                <w:rFonts w:ascii="Arial" w:hAnsi="Arial" w:cs="Arial"/>
                <w:b/>
                <w:bCs/>
                <w:sz w:val="22"/>
                <w:szCs w:val="22"/>
              </w:rPr>
              <w:t>Desirable</w:t>
            </w:r>
          </w:p>
        </w:tc>
      </w:tr>
      <w:tr w:rsidR="00094CDF" w14:paraId="7245FFED" w14:textId="77777777" w:rsidTr="00117649">
        <w:tc>
          <w:tcPr>
            <w:tcW w:w="2405" w:type="dxa"/>
          </w:tcPr>
          <w:p w14:paraId="4084A112" w14:textId="77777777" w:rsidR="00B6467F" w:rsidRPr="00D57759" w:rsidRDefault="00B6467F" w:rsidP="001E0B63">
            <w:pPr>
              <w:spacing w:before="60" w:after="60"/>
              <w:rPr>
                <w:rFonts w:ascii="Arial" w:hAnsi="Arial" w:cs="Arial"/>
                <w:bCs/>
                <w:sz w:val="22"/>
                <w:szCs w:val="22"/>
                <w:lang w:val="en-US"/>
              </w:rPr>
            </w:pPr>
            <w:r w:rsidRPr="00D57759">
              <w:rPr>
                <w:rFonts w:ascii="Arial" w:hAnsi="Arial" w:cs="Arial"/>
                <w:bCs/>
                <w:sz w:val="22"/>
                <w:szCs w:val="22"/>
                <w:lang w:val="en-US"/>
              </w:rPr>
              <w:t>Education /</w:t>
            </w:r>
          </w:p>
          <w:p w14:paraId="067615B6" w14:textId="10C374A7" w:rsidR="00094CDF" w:rsidRPr="00D57759" w:rsidRDefault="00B6467F" w:rsidP="001E0B63">
            <w:pPr>
              <w:spacing w:before="60" w:after="60"/>
              <w:rPr>
                <w:rFonts w:ascii="Arial" w:hAnsi="Arial" w:cs="Arial"/>
                <w:bCs/>
                <w:sz w:val="22"/>
                <w:szCs w:val="22"/>
                <w:lang w:val="en-US"/>
              </w:rPr>
            </w:pPr>
            <w:r w:rsidRPr="00D57759">
              <w:rPr>
                <w:rFonts w:ascii="Arial" w:hAnsi="Arial" w:cs="Arial"/>
                <w:bCs/>
                <w:sz w:val="22"/>
                <w:szCs w:val="22"/>
                <w:lang w:val="en-US"/>
              </w:rPr>
              <w:t>Qualifications</w:t>
            </w:r>
          </w:p>
        </w:tc>
        <w:tc>
          <w:tcPr>
            <w:tcW w:w="3686" w:type="dxa"/>
          </w:tcPr>
          <w:p w14:paraId="5FC9E2D0" w14:textId="5B28B1C3" w:rsidR="00772B23" w:rsidRPr="00D57759" w:rsidRDefault="00772B23" w:rsidP="001E0B63">
            <w:pPr>
              <w:pStyle w:val="ListParagraph"/>
              <w:numPr>
                <w:ilvl w:val="0"/>
                <w:numId w:val="14"/>
              </w:numPr>
              <w:spacing w:before="60" w:after="60"/>
              <w:ind w:left="224" w:hanging="283"/>
              <w:rPr>
                <w:rFonts w:ascii="Arial" w:hAnsi="Arial" w:cs="Arial"/>
                <w:bCs/>
                <w:sz w:val="22"/>
                <w:szCs w:val="22"/>
                <w:lang w:val="en-US"/>
              </w:rPr>
            </w:pPr>
            <w:r w:rsidRPr="00D57759">
              <w:rPr>
                <w:rFonts w:ascii="Arial" w:hAnsi="Arial" w:cs="Arial"/>
                <w:sz w:val="22"/>
                <w:szCs w:val="22"/>
              </w:rPr>
              <w:t xml:space="preserve">5 GCSEs </w:t>
            </w:r>
            <w:r w:rsidRPr="00D57759">
              <w:rPr>
                <w:rFonts w:ascii="Arial" w:hAnsi="Arial" w:cs="Arial"/>
                <w:color w:val="000000"/>
                <w:sz w:val="22"/>
                <w:szCs w:val="22"/>
              </w:rPr>
              <w:t>including: English and</w:t>
            </w:r>
            <w:r w:rsidR="00B803A2">
              <w:rPr>
                <w:rFonts w:ascii="Arial" w:hAnsi="Arial" w:cs="Arial"/>
                <w:color w:val="000000"/>
                <w:sz w:val="22"/>
                <w:szCs w:val="22"/>
              </w:rPr>
              <w:t xml:space="preserve"> </w:t>
            </w:r>
            <w:r w:rsidRPr="00D57759">
              <w:rPr>
                <w:rFonts w:ascii="Arial" w:hAnsi="Arial" w:cs="Arial"/>
                <w:color w:val="000000"/>
                <w:sz w:val="22"/>
                <w:szCs w:val="22"/>
              </w:rPr>
              <w:t xml:space="preserve">Mathematics </w:t>
            </w:r>
            <w:r w:rsidRPr="00D57759">
              <w:rPr>
                <w:rFonts w:ascii="Arial" w:hAnsi="Arial" w:cs="Arial"/>
                <w:sz w:val="22"/>
                <w:szCs w:val="22"/>
              </w:rPr>
              <w:t>or equivalent qualification</w:t>
            </w:r>
          </w:p>
          <w:p w14:paraId="7B2B8FE0" w14:textId="269306A8" w:rsidR="00094CDF" w:rsidRPr="00D57759" w:rsidRDefault="00B6467F" w:rsidP="001E0B63">
            <w:pPr>
              <w:pStyle w:val="ListParagraph"/>
              <w:numPr>
                <w:ilvl w:val="0"/>
                <w:numId w:val="14"/>
              </w:numPr>
              <w:spacing w:before="60" w:after="60"/>
              <w:ind w:left="224" w:hanging="283"/>
              <w:rPr>
                <w:rFonts w:ascii="Arial" w:hAnsi="Arial" w:cs="Arial"/>
                <w:bCs/>
                <w:sz w:val="22"/>
                <w:szCs w:val="22"/>
              </w:rPr>
            </w:pPr>
            <w:r w:rsidRPr="00D57759">
              <w:rPr>
                <w:rFonts w:ascii="Arial" w:hAnsi="Arial" w:cs="Arial"/>
                <w:bCs/>
                <w:sz w:val="22"/>
                <w:szCs w:val="22"/>
              </w:rPr>
              <w:t>Good com</w:t>
            </w:r>
            <w:r w:rsidR="00150DB5" w:rsidRPr="00D57759">
              <w:rPr>
                <w:rFonts w:ascii="Arial" w:hAnsi="Arial" w:cs="Arial"/>
                <w:bCs/>
                <w:sz w:val="22"/>
                <w:szCs w:val="22"/>
              </w:rPr>
              <w:t xml:space="preserve">mand of written </w:t>
            </w:r>
            <w:r w:rsidR="00B803A2">
              <w:rPr>
                <w:rFonts w:ascii="Arial" w:hAnsi="Arial" w:cs="Arial"/>
                <w:bCs/>
                <w:sz w:val="22"/>
                <w:szCs w:val="22"/>
              </w:rPr>
              <w:t xml:space="preserve">and spoken </w:t>
            </w:r>
            <w:r w:rsidR="00150DB5" w:rsidRPr="00D57759">
              <w:rPr>
                <w:rFonts w:ascii="Arial" w:hAnsi="Arial" w:cs="Arial"/>
                <w:bCs/>
                <w:sz w:val="22"/>
                <w:szCs w:val="22"/>
              </w:rPr>
              <w:t>English.</w:t>
            </w:r>
          </w:p>
        </w:tc>
        <w:tc>
          <w:tcPr>
            <w:tcW w:w="3531" w:type="dxa"/>
          </w:tcPr>
          <w:p w14:paraId="7AA228A4" w14:textId="77777777" w:rsidR="00B803A2" w:rsidRPr="00D57759" w:rsidRDefault="00B803A2" w:rsidP="00737CAC">
            <w:pPr>
              <w:pStyle w:val="ListParagraph"/>
              <w:numPr>
                <w:ilvl w:val="0"/>
                <w:numId w:val="14"/>
              </w:numPr>
              <w:spacing w:before="120" w:after="120"/>
              <w:ind w:left="274" w:hanging="274"/>
              <w:rPr>
                <w:rFonts w:ascii="Arial" w:hAnsi="Arial" w:cs="Arial"/>
                <w:bCs/>
                <w:sz w:val="22"/>
                <w:szCs w:val="22"/>
                <w:lang w:val="en-US"/>
              </w:rPr>
            </w:pPr>
            <w:r w:rsidRPr="00D57759">
              <w:rPr>
                <w:rFonts w:ascii="Arial" w:hAnsi="Arial" w:cs="Arial"/>
                <w:bCs/>
                <w:sz w:val="22"/>
                <w:szCs w:val="22"/>
              </w:rPr>
              <w:t xml:space="preserve">RSA Stage II/NVQ Level 2 in Administration or equivalent. </w:t>
            </w:r>
          </w:p>
          <w:p w14:paraId="513B7D62" w14:textId="2F21E8E6" w:rsidR="00094CDF" w:rsidRPr="00D57759" w:rsidRDefault="00094CDF" w:rsidP="00737CAC">
            <w:pPr>
              <w:spacing w:before="60" w:after="60"/>
              <w:rPr>
                <w:rFonts w:ascii="Arial" w:hAnsi="Arial" w:cs="Arial"/>
                <w:bCs/>
                <w:sz w:val="22"/>
                <w:szCs w:val="22"/>
                <w:lang w:val="en-US"/>
              </w:rPr>
            </w:pPr>
          </w:p>
        </w:tc>
      </w:tr>
      <w:tr w:rsidR="00816D20" w14:paraId="343F0D28" w14:textId="77777777" w:rsidTr="00117649">
        <w:tc>
          <w:tcPr>
            <w:tcW w:w="2405" w:type="dxa"/>
          </w:tcPr>
          <w:p w14:paraId="02781373" w14:textId="3B1929FB" w:rsidR="00816D20" w:rsidRPr="00D57759" w:rsidRDefault="00627D3C" w:rsidP="001E0B63">
            <w:pPr>
              <w:spacing w:before="60" w:after="60"/>
              <w:rPr>
                <w:rFonts w:ascii="Arial" w:hAnsi="Arial" w:cs="Arial"/>
                <w:bCs/>
                <w:sz w:val="22"/>
                <w:szCs w:val="22"/>
                <w:lang w:val="en-US"/>
              </w:rPr>
            </w:pPr>
            <w:r w:rsidRPr="00D57759">
              <w:rPr>
                <w:rFonts w:ascii="Arial" w:hAnsi="Arial" w:cs="Arial"/>
                <w:bCs/>
                <w:sz w:val="22"/>
                <w:szCs w:val="22"/>
                <w:lang w:val="en-US"/>
              </w:rPr>
              <w:t>Experience</w:t>
            </w:r>
          </w:p>
        </w:tc>
        <w:tc>
          <w:tcPr>
            <w:tcW w:w="3686" w:type="dxa"/>
          </w:tcPr>
          <w:p w14:paraId="543CDF71" w14:textId="77777777" w:rsidR="00E15D0D" w:rsidRDefault="00627D3C" w:rsidP="001E0B63">
            <w:pPr>
              <w:pStyle w:val="ListParagraph"/>
              <w:numPr>
                <w:ilvl w:val="0"/>
                <w:numId w:val="14"/>
              </w:numPr>
              <w:spacing w:before="60" w:after="60"/>
              <w:ind w:left="224" w:hanging="283"/>
              <w:rPr>
                <w:rFonts w:ascii="Arial" w:hAnsi="Arial" w:cs="Arial"/>
                <w:sz w:val="22"/>
                <w:szCs w:val="22"/>
              </w:rPr>
            </w:pPr>
            <w:r w:rsidRPr="00D57759">
              <w:rPr>
                <w:rFonts w:ascii="Arial" w:hAnsi="Arial" w:cs="Arial"/>
                <w:sz w:val="22"/>
                <w:szCs w:val="22"/>
              </w:rPr>
              <w:t>Experience of working in a</w:t>
            </w:r>
            <w:r w:rsidR="00BB1C18">
              <w:rPr>
                <w:rFonts w:ascii="Arial" w:hAnsi="Arial" w:cs="Arial"/>
                <w:sz w:val="22"/>
                <w:szCs w:val="22"/>
              </w:rPr>
              <w:t>n</w:t>
            </w:r>
            <w:r w:rsidRPr="00D57759">
              <w:rPr>
                <w:rFonts w:ascii="Arial" w:hAnsi="Arial" w:cs="Arial"/>
                <w:sz w:val="22"/>
                <w:szCs w:val="22"/>
              </w:rPr>
              <w:t xml:space="preserve"> office/customer facing environment. </w:t>
            </w:r>
          </w:p>
          <w:p w14:paraId="1B2DCE22" w14:textId="77777777" w:rsidR="00E15D0D" w:rsidRDefault="00627D3C" w:rsidP="001E0B63">
            <w:pPr>
              <w:pStyle w:val="ListParagraph"/>
              <w:numPr>
                <w:ilvl w:val="0"/>
                <w:numId w:val="14"/>
              </w:numPr>
              <w:spacing w:before="60" w:after="60"/>
              <w:ind w:left="224" w:hanging="283"/>
              <w:rPr>
                <w:rFonts w:ascii="Arial" w:hAnsi="Arial" w:cs="Arial"/>
                <w:sz w:val="22"/>
                <w:szCs w:val="22"/>
              </w:rPr>
            </w:pPr>
            <w:r w:rsidRPr="00E15D0D">
              <w:rPr>
                <w:rFonts w:ascii="Arial" w:hAnsi="Arial" w:cs="Arial"/>
                <w:sz w:val="22"/>
                <w:szCs w:val="22"/>
              </w:rPr>
              <w:t>Experience of planning and organising own workload</w:t>
            </w:r>
          </w:p>
          <w:p w14:paraId="538EC911" w14:textId="57A2CA0A" w:rsidR="00816D20" w:rsidRPr="00E15D0D" w:rsidRDefault="00627D3C" w:rsidP="001E0B63">
            <w:pPr>
              <w:pStyle w:val="ListParagraph"/>
              <w:numPr>
                <w:ilvl w:val="0"/>
                <w:numId w:val="14"/>
              </w:numPr>
              <w:spacing w:before="60" w:after="60"/>
              <w:ind w:left="224" w:hanging="283"/>
              <w:rPr>
                <w:rFonts w:ascii="Arial" w:hAnsi="Arial" w:cs="Arial"/>
                <w:sz w:val="22"/>
                <w:szCs w:val="22"/>
              </w:rPr>
            </w:pPr>
            <w:r w:rsidRPr="00E15D0D">
              <w:rPr>
                <w:rFonts w:ascii="Arial" w:hAnsi="Arial" w:cs="Arial"/>
                <w:sz w:val="22"/>
                <w:szCs w:val="22"/>
              </w:rPr>
              <w:t xml:space="preserve">Experience of </w:t>
            </w:r>
            <w:r w:rsidR="00BB1C18" w:rsidRPr="00E15D0D">
              <w:rPr>
                <w:rFonts w:ascii="Arial" w:hAnsi="Arial" w:cs="Arial"/>
                <w:sz w:val="22"/>
                <w:szCs w:val="22"/>
              </w:rPr>
              <w:t xml:space="preserve">working in a </w:t>
            </w:r>
            <w:r w:rsidRPr="00E15D0D">
              <w:rPr>
                <w:rFonts w:ascii="Arial" w:hAnsi="Arial" w:cs="Arial"/>
                <w:sz w:val="22"/>
                <w:szCs w:val="22"/>
              </w:rPr>
              <w:t>team.</w:t>
            </w:r>
          </w:p>
        </w:tc>
        <w:tc>
          <w:tcPr>
            <w:tcW w:w="3531" w:type="dxa"/>
          </w:tcPr>
          <w:p w14:paraId="27C4640D" w14:textId="14818037" w:rsidR="00816D20" w:rsidRPr="00D57759" w:rsidRDefault="00BB1C18" w:rsidP="00737CAC">
            <w:pPr>
              <w:pStyle w:val="ListParagraph"/>
              <w:numPr>
                <w:ilvl w:val="0"/>
                <w:numId w:val="14"/>
              </w:numPr>
              <w:spacing w:before="60" w:after="60"/>
              <w:ind w:left="274" w:hanging="274"/>
              <w:rPr>
                <w:rFonts w:ascii="Arial" w:hAnsi="Arial" w:cs="Arial"/>
                <w:bCs/>
                <w:sz w:val="22"/>
                <w:szCs w:val="22"/>
                <w:lang w:val="en-US"/>
              </w:rPr>
            </w:pPr>
            <w:r w:rsidRPr="00E15D0D">
              <w:rPr>
                <w:rFonts w:ascii="Arial" w:hAnsi="Arial" w:cs="Arial"/>
                <w:bCs/>
                <w:sz w:val="22"/>
                <w:szCs w:val="22"/>
              </w:rPr>
              <w:t>Experience</w:t>
            </w:r>
            <w:r>
              <w:rPr>
                <w:rFonts w:ascii="Arial" w:hAnsi="Arial" w:cs="Arial"/>
                <w:bCs/>
                <w:sz w:val="22"/>
                <w:szCs w:val="22"/>
                <w:lang w:val="en-US"/>
              </w:rPr>
              <w:t xml:space="preserve"> of working with unpaid volunteers</w:t>
            </w:r>
          </w:p>
        </w:tc>
      </w:tr>
      <w:tr w:rsidR="00816D20" w14:paraId="5343AF6F" w14:textId="77777777" w:rsidTr="00117649">
        <w:tc>
          <w:tcPr>
            <w:tcW w:w="2405" w:type="dxa"/>
          </w:tcPr>
          <w:p w14:paraId="71E8877A" w14:textId="1C0034E2" w:rsidR="00816D20" w:rsidRPr="00D57759" w:rsidRDefault="00AB5516" w:rsidP="001E0B63">
            <w:pPr>
              <w:spacing w:before="60" w:after="60"/>
              <w:rPr>
                <w:rFonts w:ascii="Arial" w:hAnsi="Arial" w:cs="Arial"/>
                <w:bCs/>
                <w:sz w:val="22"/>
                <w:szCs w:val="22"/>
                <w:lang w:val="en-US"/>
              </w:rPr>
            </w:pPr>
            <w:r w:rsidRPr="00D57759">
              <w:rPr>
                <w:rFonts w:ascii="Arial" w:hAnsi="Arial" w:cs="Arial"/>
                <w:bCs/>
                <w:sz w:val="22"/>
                <w:szCs w:val="22"/>
                <w:lang w:val="en-US"/>
              </w:rPr>
              <w:t>Skills &amp; Abilities</w:t>
            </w:r>
          </w:p>
        </w:tc>
        <w:tc>
          <w:tcPr>
            <w:tcW w:w="3686" w:type="dxa"/>
          </w:tcPr>
          <w:p w14:paraId="6946A183" w14:textId="77777777" w:rsidR="00117649" w:rsidRDefault="0097026C"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sz w:val="22"/>
                <w:szCs w:val="22"/>
              </w:rPr>
              <w:t>Excellent</w:t>
            </w:r>
            <w:r w:rsidRPr="00D57759">
              <w:rPr>
                <w:rFonts w:ascii="Arial" w:hAnsi="Arial" w:cs="Arial"/>
                <w:bCs/>
                <w:sz w:val="22"/>
                <w:szCs w:val="22"/>
              </w:rPr>
              <w:t xml:space="preserve"> customer care skills.</w:t>
            </w:r>
          </w:p>
          <w:p w14:paraId="44872696" w14:textId="0910EC51" w:rsidR="0097026C" w:rsidRPr="00117649" w:rsidRDefault="0097026C"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bCs/>
                <w:sz w:val="22"/>
                <w:szCs w:val="22"/>
              </w:rPr>
              <w:t xml:space="preserve">Good IT skills (MS Office). </w:t>
            </w:r>
          </w:p>
          <w:p w14:paraId="1D683381" w14:textId="77777777" w:rsidR="00117649" w:rsidRDefault="0097026C" w:rsidP="001E0B63">
            <w:pPr>
              <w:pStyle w:val="ListParagraph"/>
              <w:numPr>
                <w:ilvl w:val="0"/>
                <w:numId w:val="14"/>
              </w:numPr>
              <w:spacing w:before="60" w:after="60"/>
              <w:ind w:left="224" w:hanging="283"/>
              <w:rPr>
                <w:rFonts w:ascii="Arial" w:hAnsi="Arial" w:cs="Arial"/>
                <w:bCs/>
                <w:sz w:val="22"/>
                <w:szCs w:val="22"/>
              </w:rPr>
            </w:pPr>
            <w:r w:rsidRPr="00D57759">
              <w:rPr>
                <w:rFonts w:ascii="Arial" w:hAnsi="Arial" w:cs="Arial"/>
                <w:bCs/>
                <w:sz w:val="22"/>
                <w:szCs w:val="22"/>
              </w:rPr>
              <w:t>Good organisational skills.</w:t>
            </w:r>
          </w:p>
          <w:p w14:paraId="78FFE251" w14:textId="77777777" w:rsidR="00117649" w:rsidRDefault="0097026C" w:rsidP="001E0B63">
            <w:pPr>
              <w:pStyle w:val="ListParagraph"/>
              <w:numPr>
                <w:ilvl w:val="0"/>
                <w:numId w:val="14"/>
              </w:numPr>
              <w:spacing w:before="60" w:after="60"/>
              <w:ind w:left="224" w:hanging="283"/>
              <w:rPr>
                <w:rFonts w:ascii="Arial" w:hAnsi="Arial" w:cs="Arial"/>
                <w:bCs/>
                <w:sz w:val="22"/>
                <w:szCs w:val="22"/>
              </w:rPr>
            </w:pPr>
            <w:r w:rsidRPr="00D57759">
              <w:rPr>
                <w:rFonts w:ascii="Arial" w:hAnsi="Arial" w:cs="Arial"/>
                <w:bCs/>
                <w:sz w:val="22"/>
                <w:szCs w:val="22"/>
              </w:rPr>
              <w:t>Excellent telephone manner.</w:t>
            </w:r>
          </w:p>
          <w:p w14:paraId="5923F87B" w14:textId="47DCB45B" w:rsidR="00BB1C18" w:rsidRPr="00117649" w:rsidRDefault="0097026C" w:rsidP="001E0B63">
            <w:pPr>
              <w:pStyle w:val="ListParagraph"/>
              <w:numPr>
                <w:ilvl w:val="0"/>
                <w:numId w:val="14"/>
              </w:numPr>
              <w:spacing w:before="60" w:after="60"/>
              <w:ind w:left="224" w:hanging="283"/>
              <w:rPr>
                <w:rFonts w:ascii="Arial" w:hAnsi="Arial" w:cs="Arial"/>
                <w:bCs/>
                <w:sz w:val="22"/>
                <w:szCs w:val="22"/>
              </w:rPr>
            </w:pPr>
            <w:r w:rsidRPr="00D57759">
              <w:rPr>
                <w:rFonts w:ascii="Arial" w:hAnsi="Arial" w:cs="Arial"/>
                <w:bCs/>
                <w:sz w:val="22"/>
                <w:szCs w:val="22"/>
              </w:rPr>
              <w:t>Ability to adopt an appropriate style and method of communication and deal</w:t>
            </w:r>
            <w:r w:rsidR="00304C19" w:rsidRPr="00D57759">
              <w:rPr>
                <w:rFonts w:ascii="Arial" w:hAnsi="Arial" w:cs="Arial"/>
                <w:bCs/>
                <w:sz w:val="22"/>
                <w:szCs w:val="22"/>
              </w:rPr>
              <w:t xml:space="preserve"> </w:t>
            </w:r>
            <w:r w:rsidR="00304C19" w:rsidRPr="00117649">
              <w:rPr>
                <w:rFonts w:ascii="Arial" w:hAnsi="Arial" w:cs="Arial"/>
                <w:bCs/>
                <w:sz w:val="22"/>
                <w:szCs w:val="22"/>
              </w:rPr>
              <w:t xml:space="preserve">effectively with people. </w:t>
            </w:r>
          </w:p>
          <w:p w14:paraId="343536CA" w14:textId="6CC83F0E" w:rsidR="00BB1C18" w:rsidRPr="00117649" w:rsidRDefault="00BB1C18"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bCs/>
                <w:sz w:val="22"/>
                <w:szCs w:val="22"/>
              </w:rPr>
              <w:t>A</w:t>
            </w:r>
            <w:r w:rsidR="00304C19" w:rsidRPr="00117649">
              <w:rPr>
                <w:rFonts w:ascii="Arial" w:hAnsi="Arial" w:cs="Arial"/>
                <w:bCs/>
                <w:sz w:val="22"/>
                <w:szCs w:val="22"/>
              </w:rPr>
              <w:t>bility to work on own</w:t>
            </w:r>
            <w:r w:rsidR="002432D8" w:rsidRPr="00117649">
              <w:rPr>
                <w:rFonts w:ascii="Arial" w:hAnsi="Arial" w:cs="Arial"/>
                <w:bCs/>
                <w:sz w:val="22"/>
                <w:szCs w:val="22"/>
              </w:rPr>
              <w:t xml:space="preserve"> and self-manage t</w:t>
            </w:r>
            <w:r w:rsidR="004E4C69" w:rsidRPr="00117649">
              <w:rPr>
                <w:rFonts w:ascii="Arial" w:hAnsi="Arial" w:cs="Arial"/>
                <w:bCs/>
                <w:sz w:val="22"/>
                <w:szCs w:val="22"/>
              </w:rPr>
              <w:t>ime</w:t>
            </w:r>
            <w:r w:rsidR="00304C19" w:rsidRPr="00117649">
              <w:rPr>
                <w:rFonts w:ascii="Arial" w:hAnsi="Arial" w:cs="Arial"/>
                <w:bCs/>
                <w:sz w:val="22"/>
                <w:szCs w:val="22"/>
              </w:rPr>
              <w:t xml:space="preserve">. </w:t>
            </w:r>
          </w:p>
          <w:p w14:paraId="3899CB75" w14:textId="77777777" w:rsidR="00117649" w:rsidRDefault="00304C19"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bCs/>
                <w:sz w:val="22"/>
                <w:szCs w:val="22"/>
              </w:rPr>
              <w:t xml:space="preserve">Ability to work under occasional pressure/stress. </w:t>
            </w:r>
          </w:p>
          <w:p w14:paraId="4BD5884C" w14:textId="0B9A46C6" w:rsidR="00BB1C18" w:rsidRPr="00117649" w:rsidRDefault="00304C19"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bCs/>
                <w:sz w:val="22"/>
                <w:szCs w:val="22"/>
              </w:rPr>
              <w:t xml:space="preserve">Ability to work as part of a team. </w:t>
            </w:r>
          </w:p>
          <w:p w14:paraId="2C36D8E2" w14:textId="77777777" w:rsidR="00117649" w:rsidRPr="00117649" w:rsidRDefault="00304C19" w:rsidP="001E0B63">
            <w:pPr>
              <w:pStyle w:val="ListParagraph"/>
              <w:numPr>
                <w:ilvl w:val="0"/>
                <w:numId w:val="14"/>
              </w:numPr>
              <w:spacing w:before="60" w:after="60"/>
              <w:ind w:left="224" w:hanging="283"/>
              <w:rPr>
                <w:rFonts w:ascii="Arial" w:hAnsi="Arial" w:cs="Arial"/>
                <w:bCs/>
                <w:sz w:val="22"/>
                <w:szCs w:val="22"/>
                <w:lang w:val="en-US"/>
              </w:rPr>
            </w:pPr>
            <w:r w:rsidRPr="00117649">
              <w:rPr>
                <w:rFonts w:ascii="Arial" w:hAnsi="Arial" w:cs="Arial"/>
                <w:bCs/>
                <w:sz w:val="22"/>
                <w:szCs w:val="22"/>
              </w:rPr>
              <w:t>Flexible approach to work.</w:t>
            </w:r>
          </w:p>
          <w:p w14:paraId="14873A17" w14:textId="77777777" w:rsidR="00117649" w:rsidRPr="00117649" w:rsidRDefault="00304C19" w:rsidP="001E0B63">
            <w:pPr>
              <w:pStyle w:val="ListParagraph"/>
              <w:numPr>
                <w:ilvl w:val="0"/>
                <w:numId w:val="14"/>
              </w:numPr>
              <w:spacing w:before="60" w:after="60"/>
              <w:ind w:left="224" w:hanging="283"/>
              <w:rPr>
                <w:rFonts w:ascii="Arial" w:hAnsi="Arial" w:cs="Arial"/>
                <w:bCs/>
                <w:sz w:val="22"/>
                <w:szCs w:val="22"/>
                <w:lang w:val="en-US"/>
              </w:rPr>
            </w:pPr>
            <w:r w:rsidRPr="00117649">
              <w:rPr>
                <w:rFonts w:ascii="Arial" w:hAnsi="Arial" w:cs="Arial"/>
                <w:bCs/>
                <w:sz w:val="22"/>
                <w:szCs w:val="22"/>
              </w:rPr>
              <w:t>Friendly and approachable.</w:t>
            </w:r>
          </w:p>
          <w:p w14:paraId="00A24C42" w14:textId="43FB2355" w:rsidR="00816D20" w:rsidRPr="00D57759" w:rsidRDefault="004632F6" w:rsidP="001E0B63">
            <w:pPr>
              <w:pStyle w:val="ListParagraph"/>
              <w:numPr>
                <w:ilvl w:val="0"/>
                <w:numId w:val="14"/>
              </w:numPr>
              <w:spacing w:before="60" w:after="60"/>
              <w:ind w:left="224" w:hanging="283"/>
              <w:rPr>
                <w:rFonts w:ascii="Arial" w:hAnsi="Arial" w:cs="Arial"/>
                <w:bCs/>
                <w:sz w:val="22"/>
                <w:szCs w:val="22"/>
                <w:lang w:val="en-US"/>
              </w:rPr>
            </w:pPr>
            <w:r w:rsidRPr="00117649">
              <w:rPr>
                <w:rFonts w:ascii="Arial" w:hAnsi="Arial" w:cs="Arial"/>
                <w:bCs/>
                <w:sz w:val="22"/>
                <w:szCs w:val="22"/>
              </w:rPr>
              <w:t>Ability</w:t>
            </w:r>
            <w:r w:rsidRPr="00D57759">
              <w:rPr>
                <w:rFonts w:ascii="Arial" w:hAnsi="Arial" w:cs="Arial"/>
                <w:sz w:val="22"/>
                <w:szCs w:val="22"/>
              </w:rPr>
              <w:t xml:space="preserve"> to deal with </w:t>
            </w:r>
            <w:r>
              <w:rPr>
                <w:rFonts w:ascii="Arial" w:hAnsi="Arial" w:cs="Arial"/>
                <w:sz w:val="22"/>
                <w:szCs w:val="22"/>
              </w:rPr>
              <w:t xml:space="preserve">members of the public who may be </w:t>
            </w:r>
            <w:r w:rsidR="00F31871">
              <w:rPr>
                <w:rFonts w:ascii="Arial" w:hAnsi="Arial" w:cs="Arial"/>
                <w:sz w:val="22"/>
                <w:szCs w:val="22"/>
              </w:rPr>
              <w:t>distressed.</w:t>
            </w:r>
          </w:p>
        </w:tc>
        <w:tc>
          <w:tcPr>
            <w:tcW w:w="3531" w:type="dxa"/>
          </w:tcPr>
          <w:p w14:paraId="2DD9C237" w14:textId="031EAFB7" w:rsidR="00BB1C18" w:rsidRPr="00117649" w:rsidRDefault="00BB1C18" w:rsidP="00737CAC">
            <w:pPr>
              <w:pStyle w:val="ListParagraph"/>
              <w:numPr>
                <w:ilvl w:val="0"/>
                <w:numId w:val="14"/>
              </w:numPr>
              <w:spacing w:before="60" w:after="60"/>
              <w:ind w:left="274" w:hanging="274"/>
              <w:rPr>
                <w:rFonts w:ascii="Arial" w:hAnsi="Arial" w:cs="Arial"/>
                <w:bCs/>
                <w:sz w:val="22"/>
                <w:szCs w:val="22"/>
              </w:rPr>
            </w:pPr>
            <w:r w:rsidRPr="00117649">
              <w:rPr>
                <w:rFonts w:ascii="Arial" w:hAnsi="Arial" w:cs="Arial"/>
                <w:bCs/>
                <w:sz w:val="22"/>
                <w:szCs w:val="22"/>
              </w:rPr>
              <w:t>K</w:t>
            </w:r>
            <w:r w:rsidR="002010C8" w:rsidRPr="00117649">
              <w:rPr>
                <w:rFonts w:ascii="Arial" w:hAnsi="Arial" w:cs="Arial"/>
                <w:bCs/>
                <w:sz w:val="22"/>
                <w:szCs w:val="22"/>
              </w:rPr>
              <w:t>nowledge of Data Protection</w:t>
            </w:r>
            <w:r w:rsidR="00117649">
              <w:rPr>
                <w:rFonts w:ascii="Arial" w:hAnsi="Arial" w:cs="Arial"/>
                <w:bCs/>
                <w:sz w:val="22"/>
                <w:szCs w:val="22"/>
              </w:rPr>
              <w:t xml:space="preserve"> </w:t>
            </w:r>
            <w:r w:rsidR="002010C8" w:rsidRPr="00117649">
              <w:rPr>
                <w:rFonts w:ascii="Arial" w:hAnsi="Arial" w:cs="Arial"/>
                <w:bCs/>
                <w:sz w:val="22"/>
                <w:szCs w:val="22"/>
              </w:rPr>
              <w:t>Act</w:t>
            </w:r>
            <w:r w:rsidRPr="00117649">
              <w:rPr>
                <w:rFonts w:ascii="Arial" w:hAnsi="Arial" w:cs="Arial"/>
                <w:bCs/>
                <w:sz w:val="22"/>
                <w:szCs w:val="22"/>
              </w:rPr>
              <w:t xml:space="preserve"> and GDPR</w:t>
            </w:r>
          </w:p>
          <w:p w14:paraId="33823F2E" w14:textId="188FB5EC" w:rsidR="00DF6D51" w:rsidRPr="00117649" w:rsidRDefault="005F4820" w:rsidP="00737CAC">
            <w:pPr>
              <w:pStyle w:val="ListParagraph"/>
              <w:numPr>
                <w:ilvl w:val="0"/>
                <w:numId w:val="14"/>
              </w:numPr>
              <w:spacing w:before="60" w:after="60"/>
              <w:ind w:left="274" w:hanging="274"/>
              <w:rPr>
                <w:rFonts w:ascii="Arial" w:hAnsi="Arial" w:cs="Arial"/>
                <w:bCs/>
                <w:sz w:val="22"/>
                <w:szCs w:val="22"/>
              </w:rPr>
            </w:pPr>
            <w:r w:rsidRPr="00117649">
              <w:rPr>
                <w:rFonts w:ascii="Arial" w:hAnsi="Arial" w:cs="Arial"/>
                <w:bCs/>
                <w:sz w:val="22"/>
                <w:szCs w:val="22"/>
              </w:rPr>
              <w:t>Ability to use and post on social media</w:t>
            </w:r>
          </w:p>
          <w:p w14:paraId="6D543A0B" w14:textId="79A0F97E" w:rsidR="00816D20" w:rsidRPr="00D57759" w:rsidRDefault="00816D20" w:rsidP="00737CAC">
            <w:pPr>
              <w:spacing w:before="60" w:after="60"/>
              <w:rPr>
                <w:rFonts w:ascii="Arial" w:hAnsi="Arial" w:cs="Arial"/>
                <w:bCs/>
                <w:sz w:val="22"/>
                <w:szCs w:val="22"/>
                <w:lang w:val="en-US"/>
              </w:rPr>
            </w:pPr>
          </w:p>
        </w:tc>
      </w:tr>
      <w:tr w:rsidR="002010C8" w14:paraId="36000664" w14:textId="77777777" w:rsidTr="00117649">
        <w:tc>
          <w:tcPr>
            <w:tcW w:w="2405" w:type="dxa"/>
          </w:tcPr>
          <w:p w14:paraId="66AE08DE" w14:textId="2503C284" w:rsidR="002010C8" w:rsidRPr="00D57759" w:rsidRDefault="002010C8" w:rsidP="001E0B63">
            <w:pPr>
              <w:spacing w:before="60" w:after="60"/>
              <w:rPr>
                <w:rFonts w:ascii="Arial" w:hAnsi="Arial" w:cs="Arial"/>
                <w:bCs/>
                <w:sz w:val="22"/>
                <w:szCs w:val="22"/>
                <w:lang w:val="en-US"/>
              </w:rPr>
            </w:pPr>
            <w:r w:rsidRPr="00D57759">
              <w:rPr>
                <w:rFonts w:ascii="Arial" w:hAnsi="Arial" w:cs="Arial"/>
                <w:sz w:val="22"/>
                <w:szCs w:val="22"/>
              </w:rPr>
              <w:t xml:space="preserve">Knowledge &amp; </w:t>
            </w:r>
            <w:r w:rsidR="00117649" w:rsidRPr="00D57759">
              <w:rPr>
                <w:rFonts w:ascii="Arial" w:hAnsi="Arial" w:cs="Arial"/>
                <w:sz w:val="22"/>
                <w:szCs w:val="22"/>
              </w:rPr>
              <w:t>understanding</w:t>
            </w:r>
          </w:p>
        </w:tc>
        <w:tc>
          <w:tcPr>
            <w:tcW w:w="3686" w:type="dxa"/>
          </w:tcPr>
          <w:p w14:paraId="3D971ACB" w14:textId="337BCCBB" w:rsidR="002010C8" w:rsidRPr="00117649" w:rsidRDefault="00E4304E"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bCs/>
                <w:sz w:val="22"/>
                <w:szCs w:val="22"/>
              </w:rPr>
              <w:t>Clear understanding of</w:t>
            </w:r>
            <w:r w:rsidR="00117649" w:rsidRPr="00117649">
              <w:rPr>
                <w:rFonts w:ascii="Arial" w:hAnsi="Arial" w:cs="Arial"/>
                <w:bCs/>
                <w:sz w:val="22"/>
                <w:szCs w:val="22"/>
              </w:rPr>
              <w:t xml:space="preserve"> </w:t>
            </w:r>
            <w:r w:rsidRPr="00117649">
              <w:rPr>
                <w:rFonts w:ascii="Arial" w:hAnsi="Arial" w:cs="Arial"/>
                <w:bCs/>
                <w:sz w:val="22"/>
                <w:szCs w:val="22"/>
              </w:rPr>
              <w:t>confidentiality and the</w:t>
            </w:r>
            <w:r w:rsidR="00117649">
              <w:rPr>
                <w:rFonts w:ascii="Arial" w:hAnsi="Arial" w:cs="Arial"/>
                <w:bCs/>
                <w:sz w:val="22"/>
                <w:szCs w:val="22"/>
              </w:rPr>
              <w:t xml:space="preserve"> </w:t>
            </w:r>
            <w:r w:rsidRPr="00117649">
              <w:rPr>
                <w:rFonts w:ascii="Arial" w:hAnsi="Arial" w:cs="Arial"/>
                <w:bCs/>
                <w:sz w:val="22"/>
                <w:szCs w:val="22"/>
              </w:rPr>
              <w:t>importance of maintaining</w:t>
            </w:r>
            <w:r w:rsidR="00117649">
              <w:rPr>
                <w:rFonts w:ascii="Arial" w:hAnsi="Arial" w:cs="Arial"/>
                <w:bCs/>
                <w:sz w:val="22"/>
                <w:szCs w:val="22"/>
              </w:rPr>
              <w:t xml:space="preserve"> </w:t>
            </w:r>
            <w:r w:rsidRPr="00117649">
              <w:rPr>
                <w:rFonts w:ascii="Arial" w:hAnsi="Arial" w:cs="Arial"/>
                <w:bCs/>
                <w:sz w:val="22"/>
                <w:szCs w:val="22"/>
              </w:rPr>
              <w:t>confidentiality</w:t>
            </w:r>
            <w:r w:rsidR="00F31871" w:rsidRPr="00117649">
              <w:rPr>
                <w:rFonts w:ascii="Arial" w:hAnsi="Arial" w:cs="Arial"/>
                <w:bCs/>
                <w:sz w:val="22"/>
                <w:szCs w:val="22"/>
              </w:rPr>
              <w:t>.</w:t>
            </w:r>
          </w:p>
        </w:tc>
        <w:tc>
          <w:tcPr>
            <w:tcW w:w="3531" w:type="dxa"/>
          </w:tcPr>
          <w:p w14:paraId="68EBB808" w14:textId="1374A65D" w:rsidR="002010C8" w:rsidRPr="00D57759" w:rsidRDefault="00AF70A8" w:rsidP="001E0B63">
            <w:pPr>
              <w:pStyle w:val="ListParagraph"/>
              <w:numPr>
                <w:ilvl w:val="0"/>
                <w:numId w:val="14"/>
              </w:numPr>
              <w:spacing w:before="60" w:after="60"/>
              <w:ind w:left="274" w:hanging="274"/>
              <w:rPr>
                <w:rFonts w:ascii="Arial" w:hAnsi="Arial" w:cs="Arial"/>
                <w:bCs/>
                <w:sz w:val="22"/>
                <w:szCs w:val="22"/>
                <w:lang w:val="en-US"/>
              </w:rPr>
            </w:pPr>
            <w:r>
              <w:rPr>
                <w:rFonts w:ascii="Arial" w:hAnsi="Arial" w:cs="Arial"/>
                <w:bCs/>
                <w:sz w:val="22"/>
                <w:szCs w:val="22"/>
                <w:lang w:val="en-US"/>
              </w:rPr>
              <w:t>Understanding of the Church of England</w:t>
            </w:r>
          </w:p>
        </w:tc>
      </w:tr>
      <w:tr w:rsidR="002010C8" w14:paraId="2AC0A463" w14:textId="77777777" w:rsidTr="00117649">
        <w:tc>
          <w:tcPr>
            <w:tcW w:w="2405" w:type="dxa"/>
          </w:tcPr>
          <w:p w14:paraId="55EFF276" w14:textId="77777777" w:rsidR="00E4304E" w:rsidRPr="00D57759" w:rsidRDefault="00E4304E" w:rsidP="001E0B63">
            <w:pPr>
              <w:spacing w:before="60" w:after="60"/>
              <w:rPr>
                <w:rFonts w:ascii="Arial" w:hAnsi="Arial" w:cs="Arial"/>
                <w:bCs/>
                <w:sz w:val="22"/>
                <w:szCs w:val="22"/>
                <w:lang w:val="en-US"/>
              </w:rPr>
            </w:pPr>
            <w:r w:rsidRPr="00D57759">
              <w:rPr>
                <w:rFonts w:ascii="Arial" w:hAnsi="Arial" w:cs="Arial"/>
                <w:bCs/>
                <w:sz w:val="22"/>
                <w:szCs w:val="22"/>
                <w:lang w:val="en-US"/>
              </w:rPr>
              <w:t>Other</w:t>
            </w:r>
          </w:p>
          <w:p w14:paraId="3A01EAFE" w14:textId="713578B3" w:rsidR="002010C8" w:rsidRPr="00D57759" w:rsidRDefault="00E4304E" w:rsidP="001E0B63">
            <w:pPr>
              <w:spacing w:before="60" w:after="60"/>
              <w:rPr>
                <w:rFonts w:ascii="Arial" w:hAnsi="Arial" w:cs="Arial"/>
                <w:bCs/>
                <w:sz w:val="22"/>
                <w:szCs w:val="22"/>
                <w:lang w:val="en-US"/>
              </w:rPr>
            </w:pPr>
            <w:r w:rsidRPr="00D57759">
              <w:rPr>
                <w:rFonts w:ascii="Arial" w:hAnsi="Arial" w:cs="Arial"/>
                <w:bCs/>
                <w:sz w:val="22"/>
                <w:szCs w:val="22"/>
                <w:lang w:val="en-US"/>
              </w:rPr>
              <w:t>requirements</w:t>
            </w:r>
          </w:p>
        </w:tc>
        <w:tc>
          <w:tcPr>
            <w:tcW w:w="3686" w:type="dxa"/>
          </w:tcPr>
          <w:p w14:paraId="418973D6" w14:textId="1BB84117" w:rsidR="006D2711" w:rsidRPr="00117649" w:rsidRDefault="006D2711"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bCs/>
                <w:sz w:val="22"/>
                <w:szCs w:val="22"/>
              </w:rPr>
              <w:t>Supportive of the Christian ethos of the Church of England</w:t>
            </w:r>
          </w:p>
          <w:p w14:paraId="76A0E2BE" w14:textId="37B69613" w:rsidR="002010C8" w:rsidRPr="00117649" w:rsidRDefault="00E4304E" w:rsidP="001E0B63">
            <w:pPr>
              <w:pStyle w:val="ListParagraph"/>
              <w:numPr>
                <w:ilvl w:val="0"/>
                <w:numId w:val="14"/>
              </w:numPr>
              <w:spacing w:before="60" w:after="60"/>
              <w:ind w:left="224" w:hanging="283"/>
              <w:rPr>
                <w:rFonts w:ascii="Arial" w:hAnsi="Arial" w:cs="Arial"/>
                <w:bCs/>
                <w:sz w:val="22"/>
                <w:szCs w:val="22"/>
              </w:rPr>
            </w:pPr>
            <w:r w:rsidRPr="00117649">
              <w:rPr>
                <w:rFonts w:ascii="Arial" w:hAnsi="Arial" w:cs="Arial"/>
                <w:bCs/>
                <w:sz w:val="22"/>
                <w:szCs w:val="22"/>
              </w:rPr>
              <w:t>Ability to travel to other sites, if required</w:t>
            </w:r>
          </w:p>
        </w:tc>
        <w:tc>
          <w:tcPr>
            <w:tcW w:w="3531" w:type="dxa"/>
          </w:tcPr>
          <w:p w14:paraId="15279660" w14:textId="77777777" w:rsidR="002010C8" w:rsidRPr="00D57759" w:rsidRDefault="002010C8" w:rsidP="001E0B63">
            <w:pPr>
              <w:spacing w:before="60" w:after="60"/>
              <w:rPr>
                <w:rFonts w:ascii="Arial" w:hAnsi="Arial" w:cs="Arial"/>
                <w:bCs/>
                <w:sz w:val="22"/>
                <w:szCs w:val="22"/>
                <w:lang w:val="en-US"/>
              </w:rPr>
            </w:pPr>
          </w:p>
        </w:tc>
      </w:tr>
    </w:tbl>
    <w:p w14:paraId="535A0B37" w14:textId="77777777" w:rsidR="00816D20" w:rsidRPr="005D3D75" w:rsidRDefault="00816D20" w:rsidP="006F0271">
      <w:pPr>
        <w:spacing w:line="360" w:lineRule="auto"/>
        <w:rPr>
          <w:rFonts w:ascii="Arial" w:hAnsi="Arial" w:cs="Arial"/>
          <w:bCs/>
          <w:sz w:val="22"/>
          <w:szCs w:val="22"/>
          <w:lang w:val="en-US"/>
        </w:rPr>
      </w:pPr>
    </w:p>
    <w:p w14:paraId="444B269C" w14:textId="4483EB2D" w:rsidR="000732FC" w:rsidRPr="000503A6" w:rsidRDefault="00184E43" w:rsidP="000503A6">
      <w:pPr>
        <w:spacing w:line="360" w:lineRule="auto"/>
        <w:jc w:val="center"/>
        <w:rPr>
          <w:rFonts w:ascii="Arial" w:hAnsi="Arial" w:cs="Arial"/>
          <w:b/>
          <w:bCs/>
          <w:sz w:val="22"/>
          <w:szCs w:val="22"/>
          <w:lang w:val="en-US"/>
        </w:rPr>
      </w:pPr>
      <w:r w:rsidRPr="005D3D75">
        <w:rPr>
          <w:rFonts w:ascii="Arial" w:hAnsi="Arial" w:cs="Arial"/>
          <w:b/>
          <w:bCs/>
          <w:sz w:val="22"/>
          <w:szCs w:val="22"/>
          <w:lang w:val="en-US"/>
        </w:rPr>
        <w:br/>
      </w:r>
      <w:r w:rsidR="000503A6">
        <w:rPr>
          <w:rFonts w:ascii="Arial" w:hAnsi="Arial" w:cs="Arial"/>
          <w:b/>
          <w:bCs/>
          <w:sz w:val="22"/>
          <w:szCs w:val="22"/>
          <w:lang w:val="en-US"/>
        </w:rPr>
        <w:t xml:space="preserve">Version </w:t>
      </w:r>
      <w:r w:rsidR="00BC1D6C" w:rsidRPr="005D3D75">
        <w:rPr>
          <w:rFonts w:ascii="Arial" w:hAnsi="Arial" w:cs="Arial"/>
          <w:b/>
          <w:bCs/>
          <w:sz w:val="22"/>
          <w:szCs w:val="22"/>
          <w:lang w:val="en-US"/>
        </w:rPr>
        <w:t xml:space="preserve">September </w:t>
      </w:r>
      <w:r w:rsidR="00083408" w:rsidRPr="005D3D75">
        <w:rPr>
          <w:rFonts w:ascii="Arial" w:hAnsi="Arial" w:cs="Arial"/>
          <w:b/>
          <w:bCs/>
          <w:sz w:val="22"/>
          <w:szCs w:val="22"/>
          <w:lang w:val="en-US"/>
        </w:rPr>
        <w:t>202</w:t>
      </w:r>
      <w:r w:rsidR="00BC1D6C" w:rsidRPr="005D3D75">
        <w:rPr>
          <w:rFonts w:ascii="Arial" w:hAnsi="Arial" w:cs="Arial"/>
          <w:b/>
          <w:bCs/>
          <w:sz w:val="22"/>
          <w:szCs w:val="22"/>
          <w:lang w:val="en-US"/>
        </w:rPr>
        <w:t>2</w:t>
      </w:r>
    </w:p>
    <w:sectPr w:rsidR="000732FC" w:rsidRPr="000503A6" w:rsidSect="00083408">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E26532"/>
    <w:lvl w:ilvl="0" w:tplc="A30C8626">
      <w:start w:val="1"/>
      <w:numFmt w:val="decimal"/>
      <w:lvlText w:val="%1"/>
      <w:lvlJc w:val="left"/>
      <w:pPr>
        <w:ind w:left="360" w:hanging="360"/>
      </w:pPr>
      <w:rPr>
        <w:b/>
        <w:bCs w:val="0"/>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7854"/>
    <w:multiLevelType w:val="hybridMultilevel"/>
    <w:tmpl w:val="1AB6307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22E5CCC"/>
    <w:multiLevelType w:val="hybridMultilevel"/>
    <w:tmpl w:val="B598415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11B20E29"/>
    <w:multiLevelType w:val="hybridMultilevel"/>
    <w:tmpl w:val="E51AA80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26746818"/>
    <w:multiLevelType w:val="hybridMultilevel"/>
    <w:tmpl w:val="37B0B9B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39FF39E1"/>
    <w:multiLevelType w:val="hybridMultilevel"/>
    <w:tmpl w:val="531A898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3E103B67"/>
    <w:multiLevelType w:val="hybridMultilevel"/>
    <w:tmpl w:val="2976DD1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45AC13DF"/>
    <w:multiLevelType w:val="hybridMultilevel"/>
    <w:tmpl w:val="20AA80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7A1219C"/>
    <w:multiLevelType w:val="hybridMultilevel"/>
    <w:tmpl w:val="17BCF5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33C7EB9"/>
    <w:multiLevelType w:val="hybridMultilevel"/>
    <w:tmpl w:val="5B4AAC3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3EA477F"/>
    <w:multiLevelType w:val="hybridMultilevel"/>
    <w:tmpl w:val="2090A38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69693350"/>
    <w:multiLevelType w:val="hybridMultilevel"/>
    <w:tmpl w:val="9DF8C29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AE75D08"/>
    <w:multiLevelType w:val="hybridMultilevel"/>
    <w:tmpl w:val="7C068C2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6D883857"/>
    <w:multiLevelType w:val="hybridMultilevel"/>
    <w:tmpl w:val="38D486A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7D6E3D86"/>
    <w:multiLevelType w:val="hybridMultilevel"/>
    <w:tmpl w:val="D964500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16cid:durableId="1345084358">
    <w:abstractNumId w:val="0"/>
  </w:num>
  <w:num w:numId="2" w16cid:durableId="1240866747">
    <w:abstractNumId w:val="3"/>
  </w:num>
  <w:num w:numId="3" w16cid:durableId="1395155779">
    <w:abstractNumId w:val="7"/>
  </w:num>
  <w:num w:numId="4" w16cid:durableId="2137328541">
    <w:abstractNumId w:val="8"/>
  </w:num>
  <w:num w:numId="5" w16cid:durableId="1485508447">
    <w:abstractNumId w:val="10"/>
  </w:num>
  <w:num w:numId="6" w16cid:durableId="244530480">
    <w:abstractNumId w:val="4"/>
  </w:num>
  <w:num w:numId="7" w16cid:durableId="1444576844">
    <w:abstractNumId w:val="2"/>
  </w:num>
  <w:num w:numId="8" w16cid:durableId="1861434824">
    <w:abstractNumId w:val="13"/>
  </w:num>
  <w:num w:numId="9" w16cid:durableId="223293496">
    <w:abstractNumId w:val="1"/>
  </w:num>
  <w:num w:numId="10" w16cid:durableId="1834376009">
    <w:abstractNumId w:val="9"/>
  </w:num>
  <w:num w:numId="11" w16cid:durableId="42951755">
    <w:abstractNumId w:val="12"/>
  </w:num>
  <w:num w:numId="12" w16cid:durableId="62919011">
    <w:abstractNumId w:val="5"/>
  </w:num>
  <w:num w:numId="13" w16cid:durableId="650643894">
    <w:abstractNumId w:val="6"/>
  </w:num>
  <w:num w:numId="14" w16cid:durableId="1875073833">
    <w:abstractNumId w:val="14"/>
  </w:num>
  <w:num w:numId="15" w16cid:durableId="196504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08"/>
    <w:rsid w:val="000503A6"/>
    <w:rsid w:val="000523A1"/>
    <w:rsid w:val="000732FC"/>
    <w:rsid w:val="00083408"/>
    <w:rsid w:val="00094CDF"/>
    <w:rsid w:val="000977AF"/>
    <w:rsid w:val="00117649"/>
    <w:rsid w:val="00150DB5"/>
    <w:rsid w:val="00165325"/>
    <w:rsid w:val="00184E43"/>
    <w:rsid w:val="001C237B"/>
    <w:rsid w:val="001E0B63"/>
    <w:rsid w:val="002010C8"/>
    <w:rsid w:val="002432D8"/>
    <w:rsid w:val="002A3322"/>
    <w:rsid w:val="00304C19"/>
    <w:rsid w:val="00327234"/>
    <w:rsid w:val="00355ED8"/>
    <w:rsid w:val="003639D5"/>
    <w:rsid w:val="003E3D6A"/>
    <w:rsid w:val="004632F6"/>
    <w:rsid w:val="004B5B77"/>
    <w:rsid w:val="004E4C69"/>
    <w:rsid w:val="004E6D57"/>
    <w:rsid w:val="00513862"/>
    <w:rsid w:val="005A501A"/>
    <w:rsid w:val="005D3D75"/>
    <w:rsid w:val="005F4820"/>
    <w:rsid w:val="00613B03"/>
    <w:rsid w:val="00627D3C"/>
    <w:rsid w:val="006764B1"/>
    <w:rsid w:val="006C252F"/>
    <w:rsid w:val="006D2711"/>
    <w:rsid w:val="006F0271"/>
    <w:rsid w:val="00737CAC"/>
    <w:rsid w:val="00755004"/>
    <w:rsid w:val="00772B23"/>
    <w:rsid w:val="00786797"/>
    <w:rsid w:val="00816D20"/>
    <w:rsid w:val="00870AE6"/>
    <w:rsid w:val="00886250"/>
    <w:rsid w:val="008C4FFD"/>
    <w:rsid w:val="00954794"/>
    <w:rsid w:val="0097026C"/>
    <w:rsid w:val="009869C3"/>
    <w:rsid w:val="009971A2"/>
    <w:rsid w:val="009A46A2"/>
    <w:rsid w:val="00A20AF3"/>
    <w:rsid w:val="00A71EC7"/>
    <w:rsid w:val="00AB5516"/>
    <w:rsid w:val="00AF3467"/>
    <w:rsid w:val="00AF70A8"/>
    <w:rsid w:val="00B307E6"/>
    <w:rsid w:val="00B3356D"/>
    <w:rsid w:val="00B4301F"/>
    <w:rsid w:val="00B6467F"/>
    <w:rsid w:val="00B803A2"/>
    <w:rsid w:val="00BB1C18"/>
    <w:rsid w:val="00BC1D6C"/>
    <w:rsid w:val="00BE02B0"/>
    <w:rsid w:val="00BE6A8C"/>
    <w:rsid w:val="00BF010E"/>
    <w:rsid w:val="00C00C9B"/>
    <w:rsid w:val="00C1563B"/>
    <w:rsid w:val="00C54D60"/>
    <w:rsid w:val="00CF08EE"/>
    <w:rsid w:val="00D17AA7"/>
    <w:rsid w:val="00D57759"/>
    <w:rsid w:val="00D926DC"/>
    <w:rsid w:val="00D966FA"/>
    <w:rsid w:val="00DD76BF"/>
    <w:rsid w:val="00DE3C4F"/>
    <w:rsid w:val="00DF6D51"/>
    <w:rsid w:val="00E15D0D"/>
    <w:rsid w:val="00E4304E"/>
    <w:rsid w:val="00E46CCC"/>
    <w:rsid w:val="00EE6649"/>
    <w:rsid w:val="00F31871"/>
    <w:rsid w:val="00F62833"/>
    <w:rsid w:val="00F63019"/>
    <w:rsid w:val="00F64E19"/>
    <w:rsid w:val="00FC7E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35C5A"/>
  <w14:defaultImageDpi w14:val="300"/>
  <w15:docId w15:val="{A5CBA635-D941-40E3-88FA-F09B3492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A7"/>
    <w:pPr>
      <w:ind w:left="720"/>
      <w:contextualSpacing/>
    </w:pPr>
  </w:style>
  <w:style w:type="table" w:styleId="TableGrid">
    <w:name w:val="Table Grid"/>
    <w:basedOn w:val="TableNormal"/>
    <w:uiPriority w:val="59"/>
    <w:rsid w:val="00F6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1316</Words>
  <Characters>7503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Sunrise Finance</cp:lastModifiedBy>
  <cp:revision>2</cp:revision>
  <cp:lastPrinted>2022-09-17T10:10:00Z</cp:lastPrinted>
  <dcterms:created xsi:type="dcterms:W3CDTF">2022-11-18T12:21:00Z</dcterms:created>
  <dcterms:modified xsi:type="dcterms:W3CDTF">2022-11-18T12:21:00Z</dcterms:modified>
</cp:coreProperties>
</file>